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2328" w:rsidRPr="004B2CE4" w:rsidRDefault="00250E75" w:rsidP="00E577CC">
      <w:pPr>
        <w:rPr>
          <w:rFonts w:ascii="ＭＳ ゴシック" w:eastAsia="ＭＳ ゴシック" w:hAnsi="ＭＳ ゴシック" w:hint="eastAsia"/>
          <w:szCs w:val="21"/>
        </w:rPr>
      </w:pPr>
      <w:bookmarkStart w:id="0" w:name="_GoBack"/>
      <w:bookmarkEnd w:id="0"/>
      <w:r w:rsidRPr="004B2CE4">
        <w:rPr>
          <w:rFonts w:ascii="ＭＳ ゴシック" w:eastAsia="ＭＳ ゴシック" w:hAnsi="ＭＳ ゴシック" w:cs="ＭＳ ゴシック" w:hint="eastAsia"/>
          <w:bCs/>
          <w:szCs w:val="21"/>
        </w:rPr>
        <w:t>ＳＳＴ・</w:t>
      </w:r>
      <w:r w:rsidR="0045278B" w:rsidRPr="004B2CE4">
        <w:rPr>
          <w:rFonts w:ascii="ＭＳ ゴシック" w:eastAsia="ＭＳ ゴシック" w:hAnsi="ＭＳ ゴシック" w:cs="ＭＳ ゴシック" w:hint="eastAsia"/>
          <w:bCs/>
          <w:szCs w:val="21"/>
        </w:rPr>
        <w:t>テーマトーク</w:t>
      </w:r>
      <w:r w:rsidR="0064546F" w:rsidRPr="004B2CE4">
        <w:rPr>
          <w:rFonts w:ascii="ＭＳ ゴシック" w:eastAsia="ＭＳ ゴシック" w:hAnsi="ＭＳ ゴシック" w:cs="ＭＳ ゴシック" w:hint="eastAsia"/>
          <w:bCs/>
          <w:szCs w:val="21"/>
        </w:rPr>
        <w:t>（</w:t>
      </w:r>
      <w:r w:rsidR="00991E65" w:rsidRPr="004B2CE4">
        <w:rPr>
          <w:rFonts w:ascii="ＭＳ ゴシック" w:eastAsia="ＭＳ ゴシック" w:hAnsi="ＭＳ ゴシック" w:cs="ＭＳ ゴシック" w:hint="eastAsia"/>
          <w:bCs/>
          <w:szCs w:val="21"/>
        </w:rPr>
        <w:t>ＰＴＳＤ</w:t>
      </w:r>
      <w:r w:rsidR="006B4D21" w:rsidRPr="004B2CE4">
        <w:rPr>
          <w:rFonts w:ascii="ＭＳ ゴシック" w:eastAsia="ＭＳ ゴシック" w:hAnsi="ＭＳ ゴシック" w:cs="ＭＳ ゴシック" w:hint="eastAsia"/>
          <w:bCs/>
          <w:szCs w:val="21"/>
        </w:rPr>
        <w:t>予防</w:t>
      </w:r>
      <w:r w:rsidR="004B2CE4" w:rsidRPr="004B2CE4">
        <w:rPr>
          <w:rFonts w:ascii="ＭＳ ゴシック" w:eastAsia="ＭＳ ゴシック" w:hAnsi="ＭＳ ゴシック" w:cs="ＭＳ ゴシック" w:hint="eastAsia"/>
          <w:bCs/>
          <w:szCs w:val="21"/>
        </w:rPr>
        <w:t>・</w:t>
      </w:r>
      <w:r w:rsidR="006B4D21" w:rsidRPr="004B2CE4">
        <w:rPr>
          <w:rFonts w:ascii="ＭＳ ゴシック" w:eastAsia="ＭＳ ゴシック" w:hAnsi="ＭＳ ゴシック" w:cs="ＭＳ ゴシック" w:hint="eastAsia"/>
          <w:bCs/>
          <w:szCs w:val="21"/>
        </w:rPr>
        <w:t>回復プログラム</w:t>
      </w:r>
      <w:r w:rsidR="00991E65" w:rsidRPr="004B2CE4">
        <w:rPr>
          <w:rFonts w:ascii="ＭＳ ゴシック" w:eastAsia="ＭＳ ゴシック" w:hAnsi="ＭＳ ゴシック" w:cs="ＭＳ ゴシック" w:hint="eastAsia"/>
          <w:bCs/>
          <w:szCs w:val="21"/>
        </w:rPr>
        <w:t>）</w:t>
      </w:r>
      <w:r w:rsidR="00E577CC" w:rsidRPr="004B2CE4">
        <w:rPr>
          <w:rFonts w:ascii="ＭＳ ゴシック" w:eastAsia="ＭＳ ゴシック" w:hAnsi="ＭＳ ゴシック" w:hint="eastAsia"/>
          <w:szCs w:val="21"/>
        </w:rPr>
        <w:t>指導案</w:t>
      </w:r>
    </w:p>
    <w:p w:rsidR="00991E65" w:rsidRPr="004B2CE4" w:rsidRDefault="00991E65" w:rsidP="00E577CC">
      <w:pPr>
        <w:rPr>
          <w:rFonts w:ascii="ＭＳ ゴシック" w:eastAsia="ＭＳ ゴシック" w:hAnsi="ＭＳ ゴシック" w:hint="eastAsia"/>
          <w:szCs w:val="21"/>
        </w:rPr>
      </w:pPr>
    </w:p>
    <w:p w:rsidR="004348DC" w:rsidRPr="004B2CE4" w:rsidRDefault="00FD5C57" w:rsidP="00E577CC">
      <w:pPr>
        <w:pStyle w:val="a3"/>
        <w:tabs>
          <w:tab w:val="center" w:pos="4819"/>
        </w:tabs>
        <w:rPr>
          <w:rFonts w:ascii="ＭＳ ゴシック" w:eastAsia="ＭＳ ゴシック" w:hAnsi="ＭＳ ゴシック" w:cs="ＭＳ ゴシック" w:hint="eastAsia"/>
          <w:sz w:val="20"/>
          <w:szCs w:val="20"/>
        </w:rPr>
      </w:pPr>
      <w:r w:rsidRPr="004B2CE4">
        <w:rPr>
          <w:rFonts w:ascii="ＭＳ ゴシック" w:eastAsia="ＭＳ ゴシック" w:hAnsi="ＭＳ ゴシック" w:cs="ＭＳ ゴシック" w:hint="eastAsia"/>
          <w:sz w:val="20"/>
          <w:szCs w:val="20"/>
        </w:rPr>
        <w:t>ねらい：</w:t>
      </w:r>
      <w:r w:rsidR="006B4D21" w:rsidRPr="004B2CE4">
        <w:rPr>
          <w:rFonts w:hAnsi="ＭＳ 明朝" w:cs="ＭＳ ゴシック" w:hint="eastAsia"/>
          <w:sz w:val="20"/>
          <w:szCs w:val="20"/>
        </w:rPr>
        <w:t>つらい体験をした子どもたち</w:t>
      </w:r>
      <w:r w:rsidR="00991E65" w:rsidRPr="004B2CE4">
        <w:rPr>
          <w:rFonts w:hAnsi="ＭＳ 明朝" w:cs="ＭＳ ゴシック" w:hint="eastAsia"/>
          <w:sz w:val="20"/>
          <w:szCs w:val="20"/>
        </w:rPr>
        <w:t>同士</w:t>
      </w:r>
      <w:r w:rsidR="006B4D21" w:rsidRPr="004B2CE4">
        <w:rPr>
          <w:rFonts w:hAnsi="ＭＳ 明朝" w:cs="ＭＳ ゴシック" w:hint="eastAsia"/>
          <w:sz w:val="20"/>
          <w:szCs w:val="20"/>
        </w:rPr>
        <w:t>が、安心・安全感とつながりを回復し、</w:t>
      </w:r>
      <w:r w:rsidR="00281ECE" w:rsidRPr="004B2CE4">
        <w:rPr>
          <w:rFonts w:hAnsi="ＭＳ 明朝" w:cs="ＭＳ ゴシック" w:hint="eastAsia"/>
          <w:sz w:val="20"/>
          <w:szCs w:val="20"/>
        </w:rPr>
        <w:t>ストレス</w:t>
      </w:r>
      <w:r w:rsidR="006B4D21" w:rsidRPr="004B2CE4">
        <w:rPr>
          <w:rFonts w:hAnsi="ＭＳ 明朝" w:cs="ＭＳ ゴシック" w:hint="eastAsia"/>
          <w:sz w:val="20"/>
          <w:szCs w:val="20"/>
        </w:rPr>
        <w:t>反応が軽減することを助ける。</w:t>
      </w:r>
    </w:p>
    <w:tbl>
      <w:tblPr>
        <w:tblW w:w="0" w:type="auto"/>
        <w:tblBorders>
          <w:bottom w:val="single" w:sz="18" w:space="0" w:color="auto"/>
          <w:insideH w:val="single" w:sz="12" w:space="0" w:color="auto"/>
          <w:insideV w:val="single" w:sz="4" w:space="0" w:color="auto"/>
        </w:tblBorders>
        <w:tblLook w:val="01E0" w:firstRow="1" w:lastRow="1" w:firstColumn="1" w:lastColumn="1" w:noHBand="0" w:noVBand="0"/>
      </w:tblPr>
      <w:tblGrid>
        <w:gridCol w:w="6563"/>
        <w:gridCol w:w="2893"/>
      </w:tblGrid>
      <w:tr w:rsidR="006457CE" w:rsidRPr="004B2CE4" w:rsidTr="00075935">
        <w:tc>
          <w:tcPr>
            <w:tcW w:w="7054" w:type="dxa"/>
          </w:tcPr>
          <w:p w:rsidR="007F54E0" w:rsidRPr="004B2CE4" w:rsidRDefault="00991E65" w:rsidP="00991E65">
            <w:pPr>
              <w:pStyle w:val="a3"/>
              <w:rPr>
                <w:rFonts w:ascii="ＭＳ ゴシック" w:eastAsia="ＭＳ ゴシック" w:hAnsi="ＭＳ ゴシック" w:cs="ＭＳ ゴシック" w:hint="eastAsia"/>
                <w:i/>
                <w:sz w:val="20"/>
                <w:szCs w:val="20"/>
              </w:rPr>
            </w:pPr>
            <w:r w:rsidRPr="004B2CE4">
              <w:rPr>
                <w:rFonts w:ascii="ＭＳ ゴシック" w:eastAsia="ＭＳ ゴシック" w:hAnsi="ＭＳ ゴシック" w:cs="ＭＳ ゴシック" w:hint="eastAsia"/>
                <w:i/>
                <w:sz w:val="20"/>
                <w:szCs w:val="20"/>
              </w:rPr>
              <w:t>導</w:t>
            </w:r>
            <w:r w:rsidR="006A4CDA" w:rsidRPr="004B2CE4">
              <w:rPr>
                <w:rFonts w:ascii="ＭＳ ゴシック" w:eastAsia="ＭＳ ゴシック" w:hAnsi="ＭＳ ゴシック" w:cs="ＭＳ ゴシック" w:hint="eastAsia"/>
                <w:i/>
                <w:sz w:val="20"/>
                <w:szCs w:val="20"/>
              </w:rPr>
              <w:t xml:space="preserve">　</w:t>
            </w:r>
            <w:r w:rsidR="00FD5C57" w:rsidRPr="004B2CE4">
              <w:rPr>
                <w:rFonts w:ascii="ＭＳ ゴシック" w:eastAsia="ＭＳ ゴシック" w:hAnsi="ＭＳ ゴシック" w:cs="ＭＳ ゴシック" w:hint="eastAsia"/>
                <w:i/>
                <w:sz w:val="20"/>
                <w:szCs w:val="20"/>
              </w:rPr>
              <w:t>入</w:t>
            </w:r>
          </w:p>
        </w:tc>
        <w:tc>
          <w:tcPr>
            <w:tcW w:w="3083" w:type="dxa"/>
            <w:tcBorders>
              <w:bottom w:val="single" w:sz="12" w:space="0" w:color="auto"/>
            </w:tcBorders>
          </w:tcPr>
          <w:p w:rsidR="007F54E0" w:rsidRPr="004B2CE4" w:rsidRDefault="007F54E0" w:rsidP="00E65AF9">
            <w:pPr>
              <w:pStyle w:val="a3"/>
              <w:jc w:val="center"/>
              <w:rPr>
                <w:rFonts w:ascii="ＭＳ ゴシック" w:eastAsia="ＭＳ ゴシック" w:hAnsi="ＭＳ ゴシック" w:cs="ＭＳ ゴシック" w:hint="eastAsia"/>
                <w:sz w:val="20"/>
                <w:szCs w:val="20"/>
              </w:rPr>
            </w:pPr>
            <w:r w:rsidRPr="004B2CE4">
              <w:rPr>
                <w:rFonts w:ascii="ＭＳ ゴシック" w:eastAsia="ＭＳ ゴシック" w:hAnsi="ＭＳ ゴシック" w:cs="ＭＳ ゴシック" w:hint="eastAsia"/>
                <w:sz w:val="20"/>
                <w:szCs w:val="20"/>
              </w:rPr>
              <w:t>留意点</w:t>
            </w:r>
          </w:p>
        </w:tc>
      </w:tr>
      <w:tr w:rsidR="006457CE" w:rsidRPr="004B2CE4" w:rsidTr="006457CE">
        <w:trPr>
          <w:trHeight w:val="1112"/>
        </w:trPr>
        <w:tc>
          <w:tcPr>
            <w:tcW w:w="7054" w:type="dxa"/>
          </w:tcPr>
          <w:p w:rsidR="004A0CC2" w:rsidRPr="004B2CE4" w:rsidRDefault="00991E65" w:rsidP="004B2CE4">
            <w:pPr>
              <w:pStyle w:val="a3"/>
              <w:ind w:left="200" w:hangingChars="100" w:hanging="200"/>
              <w:rPr>
                <w:rFonts w:hAnsi="ＭＳ 明朝" w:cs="ＭＳ ゴシック" w:hint="eastAsia"/>
                <w:sz w:val="20"/>
                <w:szCs w:val="20"/>
              </w:rPr>
            </w:pPr>
            <w:r w:rsidRPr="004B2CE4">
              <w:rPr>
                <w:rFonts w:hAnsi="ＭＳ 明朝" w:cs="ＭＳ ゴシック" w:hint="eastAsia"/>
                <w:sz w:val="20"/>
                <w:szCs w:val="20"/>
              </w:rPr>
              <w:t>●</w:t>
            </w:r>
            <w:r w:rsidR="003C60F9" w:rsidRPr="004B2CE4">
              <w:rPr>
                <w:rFonts w:hAnsi="ＭＳ 明朝" w:cs="ＭＳ ゴシック" w:hint="eastAsia"/>
                <w:sz w:val="20"/>
                <w:szCs w:val="20"/>
              </w:rPr>
              <w:t>今日</w:t>
            </w:r>
            <w:r w:rsidR="006B4D21" w:rsidRPr="004B2CE4">
              <w:rPr>
                <w:rFonts w:hAnsi="ＭＳ 明朝" w:cs="ＭＳ ゴシック" w:hint="eastAsia"/>
                <w:sz w:val="20"/>
                <w:szCs w:val="20"/>
              </w:rPr>
              <w:t>は</w:t>
            </w:r>
            <w:r w:rsidR="00522A60" w:rsidRPr="004B2CE4">
              <w:rPr>
                <w:rFonts w:hAnsi="ＭＳ 明朝" w:cs="ＭＳ ゴシック" w:hint="eastAsia"/>
                <w:sz w:val="20"/>
                <w:szCs w:val="20"/>
              </w:rPr>
              <w:t>お互いのことを</w:t>
            </w:r>
            <w:r w:rsidR="003C60F9" w:rsidRPr="004B2CE4">
              <w:rPr>
                <w:rFonts w:hAnsi="ＭＳ 明朝" w:cs="ＭＳ ゴシック" w:hint="eastAsia"/>
                <w:sz w:val="20"/>
                <w:szCs w:val="20"/>
              </w:rPr>
              <w:t>もっと</w:t>
            </w:r>
            <w:r w:rsidR="00522A60" w:rsidRPr="004B2CE4">
              <w:rPr>
                <w:rFonts w:hAnsi="ＭＳ 明朝" w:cs="ＭＳ ゴシック" w:hint="eastAsia"/>
                <w:sz w:val="20"/>
                <w:szCs w:val="20"/>
              </w:rPr>
              <w:t>よく</w:t>
            </w:r>
            <w:r w:rsidR="00FD1BAF" w:rsidRPr="004B2CE4">
              <w:rPr>
                <w:rFonts w:hAnsi="ＭＳ 明朝" w:cs="ＭＳ ゴシック" w:hint="eastAsia"/>
                <w:sz w:val="20"/>
                <w:szCs w:val="20"/>
              </w:rPr>
              <w:t>知る</w:t>
            </w:r>
            <w:r w:rsidR="00522A60" w:rsidRPr="004B2CE4">
              <w:rPr>
                <w:rFonts w:hAnsi="ＭＳ 明朝" w:cs="ＭＳ ゴシック" w:hint="eastAsia"/>
                <w:sz w:val="20"/>
                <w:szCs w:val="20"/>
              </w:rPr>
              <w:t>ための</w:t>
            </w:r>
            <w:r w:rsidR="00014464" w:rsidRPr="004B2CE4">
              <w:rPr>
                <w:rFonts w:hAnsi="ＭＳ 明朝" w:cs="ＭＳ ゴシック" w:hint="eastAsia"/>
                <w:sz w:val="20"/>
                <w:szCs w:val="20"/>
              </w:rPr>
              <w:t>活動</w:t>
            </w:r>
            <w:r w:rsidR="00522A60" w:rsidRPr="004B2CE4">
              <w:rPr>
                <w:rFonts w:hAnsi="ＭＳ 明朝" w:cs="ＭＳ ゴシック" w:hint="eastAsia"/>
                <w:sz w:val="20"/>
                <w:szCs w:val="20"/>
              </w:rPr>
              <w:t>を</w:t>
            </w:r>
            <w:r w:rsidR="003C60F9" w:rsidRPr="004B2CE4">
              <w:rPr>
                <w:rFonts w:hAnsi="ＭＳ 明朝" w:cs="ＭＳ ゴシック" w:hint="eastAsia"/>
                <w:sz w:val="20"/>
                <w:szCs w:val="20"/>
              </w:rPr>
              <w:t>し</w:t>
            </w:r>
            <w:r w:rsidR="00353E56" w:rsidRPr="004B2CE4">
              <w:rPr>
                <w:rFonts w:hAnsi="ＭＳ 明朝" w:cs="ＭＳ ゴシック" w:hint="eastAsia"/>
                <w:sz w:val="20"/>
                <w:szCs w:val="20"/>
              </w:rPr>
              <w:t>ます</w:t>
            </w:r>
            <w:r w:rsidR="003C60F9" w:rsidRPr="004B2CE4">
              <w:rPr>
                <w:rFonts w:hAnsi="ＭＳ 明朝" w:cs="ＭＳ ゴシック" w:hint="eastAsia"/>
                <w:sz w:val="20"/>
                <w:szCs w:val="20"/>
              </w:rPr>
              <w:t>。</w:t>
            </w:r>
          </w:p>
          <w:p w:rsidR="00991E65" w:rsidRPr="004B2CE4" w:rsidRDefault="0026312A" w:rsidP="004B2CE4">
            <w:pPr>
              <w:pStyle w:val="a3"/>
              <w:ind w:left="200" w:hangingChars="100" w:hanging="200"/>
              <w:rPr>
                <w:rFonts w:ascii="ＭＳ ゴシック" w:eastAsia="ＭＳ ゴシック" w:hAnsi="ＭＳ ゴシック" w:cs="ＭＳ ゴシック" w:hint="eastAsia"/>
                <w:sz w:val="20"/>
                <w:szCs w:val="20"/>
              </w:rPr>
            </w:pPr>
            <w:r w:rsidRPr="004B2CE4">
              <w:rPr>
                <w:rFonts w:hAnsi="ＭＳ 明朝" w:cs="ＭＳ ゴシック" w:hint="eastAsia"/>
                <w:sz w:val="20"/>
                <w:szCs w:val="20"/>
              </w:rPr>
              <w:t>●</w:t>
            </w:r>
            <w:r w:rsidR="00353E56" w:rsidRPr="004B2CE4">
              <w:rPr>
                <w:rFonts w:hAnsi="ＭＳ 明朝" w:cs="ＭＳ ゴシック" w:hint="eastAsia"/>
                <w:sz w:val="20"/>
                <w:szCs w:val="20"/>
              </w:rPr>
              <w:t>始める</w:t>
            </w:r>
            <w:r w:rsidRPr="004B2CE4">
              <w:rPr>
                <w:rFonts w:hAnsi="ＭＳ 明朝" w:cs="ＭＳ ゴシック" w:hint="eastAsia"/>
                <w:sz w:val="20"/>
                <w:szCs w:val="20"/>
              </w:rPr>
              <w:t>前にルールを確認しておきます。</w:t>
            </w:r>
          </w:p>
          <w:p w:rsidR="003C60F9" w:rsidRPr="004B2CE4" w:rsidRDefault="00991E65" w:rsidP="004B2CE4">
            <w:pPr>
              <w:pStyle w:val="a3"/>
              <w:ind w:left="418" w:hangingChars="209" w:hanging="418"/>
              <w:rPr>
                <w:rFonts w:ascii="ＭＳ ゴシック" w:eastAsia="ＭＳ ゴシック" w:hAnsi="ＭＳ ゴシック" w:cs="ＭＳ ゴシック" w:hint="eastAsia"/>
                <w:sz w:val="20"/>
                <w:szCs w:val="20"/>
              </w:rPr>
            </w:pPr>
            <w:r w:rsidRPr="004B2CE4">
              <w:rPr>
                <w:rFonts w:ascii="ＭＳ ゴシック" w:eastAsia="ＭＳ ゴシック" w:hAnsi="ＭＳ ゴシック" w:cs="ＭＳ ゴシック" w:hint="eastAsia"/>
                <w:sz w:val="20"/>
                <w:szCs w:val="20"/>
              </w:rPr>
              <w:t xml:space="preserve">　</w:t>
            </w:r>
            <w:r w:rsidR="0026312A" w:rsidRPr="004B2CE4">
              <w:rPr>
                <w:rFonts w:ascii="ＭＳ ゴシック" w:eastAsia="ＭＳ ゴシック" w:hAnsi="ＭＳ ゴシック" w:cs="ＭＳ ゴシック" w:hint="eastAsia"/>
                <w:szCs w:val="20"/>
              </w:rPr>
              <w:t>①</w:t>
            </w:r>
            <w:r w:rsidR="003C60F9" w:rsidRPr="004B2CE4">
              <w:rPr>
                <w:rFonts w:ascii="ＭＳ ゴシック" w:eastAsia="ＭＳ ゴシック" w:hAnsi="ＭＳ ゴシック" w:cs="ＭＳ ゴシック" w:hint="eastAsia"/>
                <w:szCs w:val="20"/>
              </w:rPr>
              <w:t>人が話しているときは聞くことに専念する。途中で口をはさまない。</w:t>
            </w:r>
            <w:r w:rsidR="00703301" w:rsidRPr="004B2CE4">
              <w:rPr>
                <w:rFonts w:ascii="ＭＳ ゴシック" w:eastAsia="ＭＳ ゴシック" w:hAnsi="ＭＳ ゴシック" w:cs="ＭＳ ゴシック" w:hint="eastAsia"/>
                <w:szCs w:val="20"/>
              </w:rPr>
              <w:t>「</w:t>
            </w:r>
            <w:r w:rsidR="003C60F9" w:rsidRPr="004B2CE4">
              <w:rPr>
                <w:rFonts w:ascii="ＭＳ ゴシック" w:eastAsia="ＭＳ ゴシック" w:hAnsi="ＭＳ ゴシック" w:cs="ＭＳ ゴシック" w:hint="eastAsia"/>
                <w:szCs w:val="20"/>
              </w:rPr>
              <w:t>うなずいたり</w:t>
            </w:r>
            <w:r w:rsidR="00703301" w:rsidRPr="004B2CE4">
              <w:rPr>
                <w:rFonts w:ascii="ＭＳ ゴシック" w:eastAsia="ＭＳ ゴシック" w:hAnsi="ＭＳ ゴシック" w:cs="ＭＳ ゴシック" w:hint="eastAsia"/>
                <w:szCs w:val="20"/>
              </w:rPr>
              <w:t>」「笑顔を</w:t>
            </w:r>
            <w:r w:rsidR="001E2B7B" w:rsidRPr="004B2CE4">
              <w:rPr>
                <w:rFonts w:ascii="ＭＳ ゴシック" w:eastAsia="ＭＳ ゴシック" w:hAnsi="ＭＳ ゴシック" w:cs="ＭＳ ゴシック" w:hint="eastAsia"/>
                <w:szCs w:val="20"/>
              </w:rPr>
              <w:t>見せたり</w:t>
            </w:r>
            <w:r w:rsidR="00703301" w:rsidRPr="004B2CE4">
              <w:rPr>
                <w:rFonts w:ascii="ＭＳ ゴシック" w:eastAsia="ＭＳ ゴシック" w:hAnsi="ＭＳ ゴシック" w:cs="ＭＳ ゴシック" w:hint="eastAsia"/>
                <w:szCs w:val="20"/>
              </w:rPr>
              <w:t>」</w:t>
            </w:r>
            <w:r w:rsidR="003C60F9" w:rsidRPr="004B2CE4">
              <w:rPr>
                <w:rFonts w:ascii="ＭＳ ゴシック" w:eastAsia="ＭＳ ゴシック" w:hAnsi="ＭＳ ゴシック" w:cs="ＭＳ ゴシック" w:hint="eastAsia"/>
                <w:szCs w:val="20"/>
              </w:rPr>
              <w:t>するのはＯＫ。</w:t>
            </w:r>
          </w:p>
          <w:p w:rsidR="0026312A" w:rsidRPr="004B2CE4" w:rsidRDefault="0026312A" w:rsidP="004B2CE4">
            <w:pPr>
              <w:pStyle w:val="a3"/>
              <w:ind w:left="200" w:hangingChars="100" w:hanging="200"/>
              <w:rPr>
                <w:rFonts w:ascii="ＭＳ ゴシック" w:eastAsia="ＭＳ ゴシック" w:hAnsi="ＭＳ ゴシック" w:cs="ＭＳ ゴシック" w:hint="eastAsia"/>
                <w:sz w:val="20"/>
                <w:szCs w:val="20"/>
              </w:rPr>
            </w:pPr>
            <w:r w:rsidRPr="004B2CE4">
              <w:rPr>
                <w:rFonts w:ascii="ＭＳ ゴシック" w:eastAsia="ＭＳ ゴシック" w:hAnsi="ＭＳ ゴシック" w:cs="ＭＳ ゴシック" w:hint="eastAsia"/>
                <w:sz w:val="20"/>
                <w:szCs w:val="20"/>
              </w:rPr>
              <w:t xml:space="preserve">　</w:t>
            </w:r>
            <w:r w:rsidRPr="004B2CE4">
              <w:rPr>
                <w:rFonts w:ascii="ＭＳ ゴシック" w:eastAsia="ＭＳ ゴシック" w:hAnsi="ＭＳ ゴシック" w:cs="ＭＳ ゴシック" w:hint="eastAsia"/>
                <w:szCs w:val="20"/>
              </w:rPr>
              <w:t>②</w:t>
            </w:r>
            <w:r w:rsidR="003C60F9" w:rsidRPr="004B2CE4">
              <w:rPr>
                <w:rFonts w:ascii="ＭＳ ゴシック" w:eastAsia="ＭＳ ゴシック" w:hAnsi="ＭＳ ゴシック" w:cs="ＭＳ ゴシック" w:hint="eastAsia"/>
                <w:szCs w:val="20"/>
              </w:rPr>
              <w:t>否定的なことを言わない。</w:t>
            </w:r>
          </w:p>
          <w:p w:rsidR="006B4D21" w:rsidRPr="004B2CE4" w:rsidRDefault="006B4D21" w:rsidP="004B2CE4">
            <w:pPr>
              <w:pStyle w:val="a3"/>
              <w:ind w:left="200" w:hangingChars="100" w:hanging="200"/>
              <w:rPr>
                <w:rFonts w:ascii="ＭＳ ゴシック" w:eastAsia="ＭＳ ゴシック" w:hAnsi="ＭＳ ゴシック" w:cs="ＭＳ ゴシック" w:hint="eastAsia"/>
                <w:sz w:val="20"/>
                <w:szCs w:val="20"/>
              </w:rPr>
            </w:pPr>
            <w:r w:rsidRPr="004B2CE4">
              <w:rPr>
                <w:rFonts w:ascii="ＭＳ ゴシック" w:eastAsia="ＭＳ ゴシック" w:hAnsi="ＭＳ ゴシック" w:cs="ＭＳ ゴシック" w:hint="eastAsia"/>
                <w:sz w:val="20"/>
                <w:szCs w:val="20"/>
              </w:rPr>
              <w:t xml:space="preserve">　</w:t>
            </w:r>
            <w:r w:rsidRPr="004B2CE4">
              <w:rPr>
                <w:rFonts w:ascii="ＭＳ ゴシック" w:eastAsia="ＭＳ ゴシック" w:hAnsi="ＭＳ ゴシック" w:cs="ＭＳ ゴシック" w:hint="eastAsia"/>
                <w:szCs w:val="20"/>
              </w:rPr>
              <w:t>③話したくないことは話さなくてよい。</w:t>
            </w:r>
          </w:p>
          <w:p w:rsidR="00FD1BAF" w:rsidRPr="004B2CE4" w:rsidRDefault="00991E65" w:rsidP="004B2CE4">
            <w:pPr>
              <w:pStyle w:val="a3"/>
              <w:ind w:left="200" w:hangingChars="100" w:hanging="200"/>
              <w:rPr>
                <w:rFonts w:hAnsi="ＭＳ 明朝" w:cs="ＭＳ ゴシック" w:hint="eastAsia"/>
                <w:sz w:val="20"/>
                <w:szCs w:val="20"/>
              </w:rPr>
            </w:pPr>
            <w:r w:rsidRPr="004B2CE4">
              <w:rPr>
                <w:rFonts w:hAnsi="ＭＳ 明朝" w:cs="ＭＳ ゴシック" w:hint="eastAsia"/>
                <w:sz w:val="20"/>
                <w:szCs w:val="20"/>
              </w:rPr>
              <w:t>●</w:t>
            </w:r>
            <w:r w:rsidR="006B4D21" w:rsidRPr="004B2CE4">
              <w:rPr>
                <w:rFonts w:hAnsi="ＭＳ 明朝" w:cs="ＭＳ ゴシック" w:hint="eastAsia"/>
                <w:sz w:val="20"/>
                <w:szCs w:val="20"/>
              </w:rPr>
              <w:t>この３</w:t>
            </w:r>
            <w:r w:rsidR="0026312A" w:rsidRPr="004B2CE4">
              <w:rPr>
                <w:rFonts w:hAnsi="ＭＳ 明朝" w:cs="ＭＳ ゴシック" w:hint="eastAsia"/>
                <w:sz w:val="20"/>
                <w:szCs w:val="20"/>
              </w:rPr>
              <w:t>つを絶対に守ってください。これができないと、楽しいはずの時間がかえってお互いに傷つけあうことにもなってしまうからです。</w:t>
            </w:r>
          </w:p>
          <w:p w:rsidR="009145AC" w:rsidRPr="004B2CE4" w:rsidRDefault="009145AC" w:rsidP="004B2CE4">
            <w:pPr>
              <w:pStyle w:val="a3"/>
              <w:ind w:left="200" w:hangingChars="100" w:hanging="200"/>
              <w:rPr>
                <w:rFonts w:hAnsi="ＭＳ 明朝" w:cs="ＭＳ ゴシック" w:hint="eastAsia"/>
                <w:sz w:val="20"/>
                <w:szCs w:val="20"/>
              </w:rPr>
            </w:pPr>
            <w:r w:rsidRPr="004B2CE4">
              <w:rPr>
                <w:rFonts w:hAnsi="ＭＳ 明朝" w:cs="ＭＳ ゴシック" w:hint="eastAsia"/>
                <w:sz w:val="20"/>
                <w:szCs w:val="20"/>
              </w:rPr>
              <w:t>●できるだけ全員にやって</w:t>
            </w:r>
            <w:r w:rsidR="00991E65" w:rsidRPr="004B2CE4">
              <w:rPr>
                <w:rFonts w:hAnsi="ＭＳ 明朝" w:cs="ＭＳ ゴシック" w:hint="eastAsia"/>
                <w:sz w:val="20"/>
                <w:szCs w:val="20"/>
              </w:rPr>
              <w:t>ほしい</w:t>
            </w:r>
            <w:r w:rsidRPr="004B2CE4">
              <w:rPr>
                <w:rFonts w:hAnsi="ＭＳ 明朝" w:cs="ＭＳ ゴシック" w:hint="eastAsia"/>
                <w:sz w:val="20"/>
                <w:szCs w:val="20"/>
              </w:rPr>
              <w:t>と思いますが、どうしてもできないと思う人は、申し出てください。先生の手伝いをしてもらいます。</w:t>
            </w:r>
          </w:p>
          <w:p w:rsidR="009D6769" w:rsidRPr="004B2CE4" w:rsidRDefault="009D6769" w:rsidP="004B2CE4">
            <w:pPr>
              <w:pStyle w:val="a3"/>
              <w:ind w:left="200" w:hangingChars="100" w:hanging="200"/>
              <w:rPr>
                <w:rFonts w:ascii="ＭＳ ゴシック" w:eastAsia="ＭＳ ゴシック" w:hAnsi="ＭＳ ゴシック" w:cs="ＭＳ ゴシック" w:hint="eastAsia"/>
                <w:sz w:val="20"/>
                <w:szCs w:val="20"/>
              </w:rPr>
            </w:pPr>
          </w:p>
          <w:p w:rsidR="00F41469" w:rsidRPr="004B2CE4" w:rsidRDefault="00991E65" w:rsidP="004B2CE4">
            <w:pPr>
              <w:pStyle w:val="a3"/>
              <w:ind w:left="200" w:hangingChars="100" w:hanging="200"/>
              <w:rPr>
                <w:rFonts w:ascii="ＭＳ ゴシック" w:eastAsia="ＭＳ ゴシック" w:hAnsi="ＭＳ ゴシック" w:cs="ＭＳ ゴシック" w:hint="eastAsia"/>
                <w:i/>
                <w:sz w:val="20"/>
                <w:szCs w:val="20"/>
              </w:rPr>
            </w:pPr>
            <w:r w:rsidRPr="004B2CE4">
              <w:rPr>
                <w:rFonts w:ascii="ＭＳ ゴシック" w:eastAsia="ＭＳ ゴシック" w:hAnsi="ＭＳ ゴシック" w:cs="ＭＳ ゴシック" w:hint="eastAsia"/>
                <w:i/>
                <w:sz w:val="20"/>
                <w:szCs w:val="20"/>
              </w:rPr>
              <w:t>活</w:t>
            </w:r>
            <w:r w:rsidR="006A4CDA" w:rsidRPr="004B2CE4">
              <w:rPr>
                <w:rFonts w:ascii="ＭＳ ゴシック" w:eastAsia="ＭＳ ゴシック" w:hAnsi="ＭＳ ゴシック" w:cs="ＭＳ ゴシック" w:hint="eastAsia"/>
                <w:i/>
                <w:sz w:val="20"/>
                <w:szCs w:val="20"/>
              </w:rPr>
              <w:t xml:space="preserve">　</w:t>
            </w:r>
            <w:r w:rsidR="003C60F9" w:rsidRPr="004B2CE4">
              <w:rPr>
                <w:rFonts w:ascii="ＭＳ ゴシック" w:eastAsia="ＭＳ ゴシック" w:hAnsi="ＭＳ ゴシック" w:cs="ＭＳ ゴシック" w:hint="eastAsia"/>
                <w:i/>
                <w:sz w:val="20"/>
                <w:szCs w:val="20"/>
              </w:rPr>
              <w:t>動　テーマトーク</w:t>
            </w:r>
          </w:p>
        </w:tc>
        <w:tc>
          <w:tcPr>
            <w:tcW w:w="3083" w:type="dxa"/>
            <w:vMerge w:val="restart"/>
            <w:tcBorders>
              <w:top w:val="single" w:sz="12" w:space="0" w:color="auto"/>
              <w:bottom w:val="single" w:sz="12" w:space="0" w:color="auto"/>
            </w:tcBorders>
          </w:tcPr>
          <w:p w:rsidR="00D35C00" w:rsidRPr="004B2CE4" w:rsidRDefault="00D35C00" w:rsidP="004B2CE4">
            <w:pPr>
              <w:pStyle w:val="a3"/>
              <w:ind w:left="200" w:hangingChars="100" w:hanging="200"/>
              <w:rPr>
                <w:rFonts w:hAnsi="ＭＳ 明朝" w:cs="ＭＳ ゴシック" w:hint="eastAsia"/>
                <w:sz w:val="20"/>
                <w:szCs w:val="20"/>
              </w:rPr>
            </w:pPr>
          </w:p>
          <w:p w:rsidR="00E7267C" w:rsidRPr="004B2CE4" w:rsidRDefault="00E7267C" w:rsidP="004B2CE4">
            <w:pPr>
              <w:pStyle w:val="a3"/>
              <w:ind w:left="200" w:hangingChars="100" w:hanging="200"/>
              <w:rPr>
                <w:rFonts w:hAnsi="ＭＳ 明朝" w:cs="ＭＳ ゴシック" w:hint="eastAsia"/>
                <w:sz w:val="20"/>
                <w:szCs w:val="20"/>
              </w:rPr>
            </w:pPr>
          </w:p>
          <w:p w:rsidR="00E7267C" w:rsidRPr="004B2CE4" w:rsidRDefault="0010175A" w:rsidP="009145AC">
            <w:pPr>
              <w:pStyle w:val="a3"/>
              <w:rPr>
                <w:rFonts w:hAnsi="ＭＳ 明朝" w:cs="ＭＳ ゴシック" w:hint="eastAsia"/>
                <w:sz w:val="20"/>
                <w:szCs w:val="20"/>
              </w:rPr>
            </w:pPr>
            <w:r w:rsidRPr="004B2CE4">
              <w:rPr>
                <w:rFonts w:hAnsi="ＭＳ 明朝" w:cs="ＭＳ ゴシック" w:hint="eastAsia"/>
                <w:sz w:val="20"/>
                <w:szCs w:val="20"/>
              </w:rPr>
              <w:t>◇ルールは板書する。</w:t>
            </w:r>
          </w:p>
          <w:p w:rsidR="00E7267C" w:rsidRPr="004B2CE4" w:rsidRDefault="00E7267C" w:rsidP="009145AC">
            <w:pPr>
              <w:pStyle w:val="a3"/>
              <w:rPr>
                <w:rFonts w:hAnsi="ＭＳ 明朝" w:cs="ＭＳ ゴシック" w:hint="eastAsia"/>
                <w:sz w:val="20"/>
                <w:szCs w:val="20"/>
              </w:rPr>
            </w:pPr>
          </w:p>
          <w:p w:rsidR="00E7267C" w:rsidRPr="004B2CE4" w:rsidRDefault="00E7267C" w:rsidP="009145AC">
            <w:pPr>
              <w:pStyle w:val="a3"/>
              <w:rPr>
                <w:rFonts w:hAnsi="ＭＳ 明朝" w:cs="ＭＳ ゴシック" w:hint="eastAsia"/>
                <w:sz w:val="20"/>
                <w:szCs w:val="20"/>
              </w:rPr>
            </w:pPr>
          </w:p>
          <w:p w:rsidR="00E7267C" w:rsidRPr="004B2CE4" w:rsidRDefault="00E7267C" w:rsidP="009145AC">
            <w:pPr>
              <w:pStyle w:val="a3"/>
              <w:rPr>
                <w:rFonts w:hAnsi="ＭＳ 明朝" w:cs="ＭＳ ゴシック" w:hint="eastAsia"/>
                <w:sz w:val="20"/>
                <w:szCs w:val="20"/>
              </w:rPr>
            </w:pPr>
          </w:p>
          <w:p w:rsidR="00E7267C" w:rsidRPr="004B2CE4" w:rsidRDefault="00E7267C" w:rsidP="009145AC">
            <w:pPr>
              <w:pStyle w:val="a3"/>
              <w:rPr>
                <w:rFonts w:hAnsi="ＭＳ 明朝" w:cs="ＭＳ ゴシック" w:hint="eastAsia"/>
                <w:sz w:val="20"/>
                <w:szCs w:val="20"/>
              </w:rPr>
            </w:pPr>
          </w:p>
          <w:p w:rsidR="00E7267C" w:rsidRPr="004B2CE4" w:rsidRDefault="00E7267C" w:rsidP="009145AC">
            <w:pPr>
              <w:pStyle w:val="a3"/>
              <w:rPr>
                <w:rFonts w:hAnsi="ＭＳ 明朝" w:cs="ＭＳ ゴシック" w:hint="eastAsia"/>
                <w:sz w:val="20"/>
                <w:szCs w:val="20"/>
              </w:rPr>
            </w:pPr>
          </w:p>
          <w:p w:rsidR="00E7267C" w:rsidRPr="004B2CE4" w:rsidRDefault="00E7267C" w:rsidP="009145AC">
            <w:pPr>
              <w:pStyle w:val="a3"/>
              <w:rPr>
                <w:rFonts w:hAnsi="ＭＳ 明朝" w:cs="ＭＳ ゴシック" w:hint="eastAsia"/>
                <w:sz w:val="20"/>
                <w:szCs w:val="20"/>
              </w:rPr>
            </w:pPr>
          </w:p>
          <w:p w:rsidR="00014464" w:rsidRPr="004B2CE4" w:rsidRDefault="0002726A" w:rsidP="004B2CE4">
            <w:pPr>
              <w:pStyle w:val="a3"/>
              <w:ind w:left="200" w:hangingChars="100" w:hanging="200"/>
              <w:rPr>
                <w:rFonts w:hAnsi="ＭＳ 明朝" w:cs="ＭＳ ゴシック" w:hint="eastAsia"/>
                <w:sz w:val="20"/>
                <w:szCs w:val="20"/>
              </w:rPr>
            </w:pPr>
            <w:r w:rsidRPr="004B2CE4">
              <w:rPr>
                <w:rFonts w:hAnsi="ＭＳ 明朝" w:cs="ＭＳ ゴシック" w:hint="eastAsia"/>
                <w:sz w:val="20"/>
                <w:szCs w:val="20"/>
              </w:rPr>
              <w:t>★を参照。</w:t>
            </w:r>
          </w:p>
          <w:p w:rsidR="002D6095" w:rsidRPr="004B2CE4" w:rsidRDefault="002D6095" w:rsidP="004B2CE4">
            <w:pPr>
              <w:pStyle w:val="a3"/>
              <w:ind w:left="200" w:hangingChars="100" w:hanging="200"/>
              <w:rPr>
                <w:rFonts w:hAnsi="ＭＳ 明朝" w:cs="ＭＳ ゴシック" w:hint="eastAsia"/>
                <w:sz w:val="20"/>
                <w:szCs w:val="20"/>
              </w:rPr>
            </w:pPr>
          </w:p>
          <w:p w:rsidR="002D6095" w:rsidRPr="004B2CE4" w:rsidRDefault="002D6095" w:rsidP="004B2CE4">
            <w:pPr>
              <w:pStyle w:val="a3"/>
              <w:ind w:left="200" w:hangingChars="100" w:hanging="200"/>
              <w:rPr>
                <w:rFonts w:hAnsi="ＭＳ 明朝" w:cs="ＭＳ ゴシック" w:hint="eastAsia"/>
                <w:sz w:val="20"/>
                <w:szCs w:val="20"/>
              </w:rPr>
            </w:pPr>
          </w:p>
          <w:p w:rsidR="00E7267C" w:rsidRPr="004B2CE4" w:rsidRDefault="00313FC3" w:rsidP="00035C05">
            <w:pPr>
              <w:pStyle w:val="a3"/>
              <w:ind w:left="200" w:rightChars="-55" w:right="-115" w:hangingChars="100" w:hanging="200"/>
              <w:rPr>
                <w:rFonts w:hAnsi="ＭＳ 明朝" w:cs="ＭＳ ゴシック" w:hint="eastAsia"/>
                <w:sz w:val="20"/>
                <w:szCs w:val="20"/>
              </w:rPr>
            </w:pPr>
            <w:r w:rsidRPr="004B2CE4">
              <w:rPr>
                <w:rFonts w:hAnsi="ＭＳ 明朝" w:cs="ＭＳ ゴシック" w:hint="eastAsia"/>
                <w:sz w:val="20"/>
                <w:szCs w:val="20"/>
              </w:rPr>
              <w:t>◇</w:t>
            </w:r>
            <w:r w:rsidR="006B4D21" w:rsidRPr="004B2CE4">
              <w:rPr>
                <w:rFonts w:hAnsi="ＭＳ 明朝" w:cs="ＭＳ ゴシック" w:hint="eastAsia"/>
                <w:sz w:val="20"/>
                <w:szCs w:val="20"/>
              </w:rPr>
              <w:t>グループの規模は</w:t>
            </w:r>
            <w:r w:rsidR="009D6769" w:rsidRPr="004B2CE4">
              <w:rPr>
                <w:rFonts w:hAnsi="ＭＳ 明朝" w:cs="ＭＳ ゴシック" w:hint="eastAsia"/>
                <w:sz w:val="20"/>
                <w:szCs w:val="20"/>
              </w:rPr>
              <w:t>５</w:t>
            </w:r>
            <w:r w:rsidR="006B4D21" w:rsidRPr="004B2CE4">
              <w:rPr>
                <w:rFonts w:hAnsi="ＭＳ 明朝" w:cs="ＭＳ ゴシック" w:hint="eastAsia"/>
                <w:sz w:val="20"/>
                <w:szCs w:val="20"/>
              </w:rPr>
              <w:t>～</w:t>
            </w:r>
            <w:r w:rsidR="009D6769" w:rsidRPr="004B2CE4">
              <w:rPr>
                <w:rFonts w:hAnsi="ＭＳ 明朝" w:cs="ＭＳ ゴシック" w:hint="eastAsia"/>
                <w:sz w:val="20"/>
                <w:szCs w:val="20"/>
              </w:rPr>
              <w:t>６</w:t>
            </w:r>
            <w:r w:rsidR="00035C05">
              <w:rPr>
                <w:rFonts w:hAnsi="ＭＳ 明朝" w:cs="ＭＳ ゴシック" w:hint="eastAsia"/>
                <w:sz w:val="20"/>
                <w:szCs w:val="20"/>
              </w:rPr>
              <w:t>人</w:t>
            </w:r>
            <w:r w:rsidR="006B4D21" w:rsidRPr="004B2CE4">
              <w:rPr>
                <w:rFonts w:hAnsi="ＭＳ 明朝" w:cs="ＭＳ ゴシック" w:hint="eastAsia"/>
                <w:sz w:val="20"/>
                <w:szCs w:val="20"/>
              </w:rPr>
              <w:t>。</w:t>
            </w:r>
            <w:r w:rsidR="009D6769" w:rsidRPr="004B2CE4">
              <w:rPr>
                <w:rFonts w:hAnsi="ＭＳ 明朝" w:cs="ＭＳ ゴシック" w:hint="eastAsia"/>
                <w:sz w:val="20"/>
                <w:szCs w:val="20"/>
              </w:rPr>
              <w:t>つくり</w:t>
            </w:r>
            <w:r w:rsidR="00703301" w:rsidRPr="004B2CE4">
              <w:rPr>
                <w:rFonts w:hAnsi="ＭＳ 明朝" w:cs="ＭＳ ゴシック" w:hint="eastAsia"/>
                <w:sz w:val="20"/>
                <w:szCs w:val="20"/>
              </w:rPr>
              <w:t>方は考えておく。</w:t>
            </w:r>
          </w:p>
          <w:p w:rsidR="00D91870" w:rsidRPr="004B2CE4" w:rsidRDefault="006B4D21" w:rsidP="004B2CE4">
            <w:pPr>
              <w:pStyle w:val="a3"/>
              <w:ind w:left="200" w:hangingChars="100" w:hanging="200"/>
              <w:rPr>
                <w:rFonts w:hAnsi="ＭＳ 明朝" w:cs="ＭＳ ゴシック" w:hint="eastAsia"/>
                <w:sz w:val="20"/>
                <w:szCs w:val="20"/>
              </w:rPr>
            </w:pPr>
            <w:r w:rsidRPr="004B2CE4">
              <w:rPr>
                <w:rFonts w:hAnsi="ＭＳ 明朝" w:cs="ＭＳ ゴシック" w:hint="eastAsia"/>
                <w:sz w:val="20"/>
                <w:szCs w:val="20"/>
              </w:rPr>
              <w:t>◇</w:t>
            </w:r>
            <w:r w:rsidR="0010175A" w:rsidRPr="004B2CE4">
              <w:rPr>
                <w:rFonts w:hAnsi="ＭＳ 明朝" w:cs="ＭＳ ゴシック" w:hint="eastAsia"/>
                <w:sz w:val="20"/>
                <w:szCs w:val="20"/>
              </w:rPr>
              <w:t>１人の</w:t>
            </w:r>
            <w:r w:rsidRPr="004B2CE4">
              <w:rPr>
                <w:rFonts w:hAnsi="ＭＳ 明朝" w:cs="ＭＳ ゴシック" w:hint="eastAsia"/>
                <w:sz w:val="20"/>
                <w:szCs w:val="20"/>
              </w:rPr>
              <w:t>時間は</w:t>
            </w:r>
            <w:r w:rsidR="008B203D" w:rsidRPr="004B2CE4">
              <w:rPr>
                <w:rFonts w:hAnsi="ＭＳ 明朝" w:cs="ＭＳ ゴシック" w:hint="eastAsia"/>
                <w:sz w:val="20"/>
                <w:szCs w:val="20"/>
              </w:rPr>
              <w:t>１～</w:t>
            </w:r>
            <w:r w:rsidR="0010175A" w:rsidRPr="004B2CE4">
              <w:rPr>
                <w:rFonts w:hAnsi="ＭＳ 明朝" w:cs="ＭＳ ゴシック" w:hint="eastAsia"/>
                <w:sz w:val="20"/>
                <w:szCs w:val="20"/>
              </w:rPr>
              <w:t>２</w:t>
            </w:r>
            <w:r w:rsidRPr="004B2CE4">
              <w:rPr>
                <w:rFonts w:hAnsi="ＭＳ 明朝" w:cs="ＭＳ ゴシック" w:hint="eastAsia"/>
                <w:sz w:val="20"/>
                <w:szCs w:val="20"/>
              </w:rPr>
              <w:t>分が適当。</w:t>
            </w:r>
          </w:p>
          <w:p w:rsidR="002D6095" w:rsidRPr="004B2CE4" w:rsidRDefault="009D6769" w:rsidP="004B2CE4">
            <w:pPr>
              <w:pStyle w:val="a3"/>
              <w:ind w:left="200" w:hangingChars="100" w:hanging="200"/>
              <w:rPr>
                <w:rFonts w:hAnsi="ＭＳ 明朝" w:cs="ＭＳ ゴシック" w:hint="eastAsia"/>
                <w:sz w:val="20"/>
                <w:szCs w:val="20"/>
              </w:rPr>
            </w:pPr>
            <w:r w:rsidRPr="004B2CE4">
              <w:rPr>
                <w:rFonts w:hAnsi="ＭＳ 明朝" w:cs="ＭＳ ゴシック" w:hint="eastAsia"/>
                <w:sz w:val="20"/>
                <w:szCs w:val="20"/>
              </w:rPr>
              <w:t>◇テーマは「最近ちょっと</w:t>
            </w:r>
            <w:r w:rsidR="00B204BA" w:rsidRPr="004B2CE4">
              <w:rPr>
                <w:rFonts w:hAnsi="ＭＳ 明朝" w:cs="ＭＳ ゴシック" w:hint="eastAsia"/>
                <w:sz w:val="20"/>
                <w:szCs w:val="20"/>
              </w:rPr>
              <w:t>うれ</w:t>
            </w:r>
            <w:r w:rsidRPr="004B2CE4">
              <w:rPr>
                <w:rFonts w:hAnsi="ＭＳ 明朝" w:cs="ＭＳ ゴシック" w:hint="eastAsia"/>
                <w:sz w:val="20"/>
                <w:szCs w:val="20"/>
              </w:rPr>
              <w:t>しかったこと」などポジティブな内容に</w:t>
            </w:r>
            <w:r w:rsidR="002D6095" w:rsidRPr="004B2CE4">
              <w:rPr>
                <w:rFonts w:hAnsi="ＭＳ 明朝" w:cs="ＭＳ ゴシック" w:hint="eastAsia"/>
                <w:sz w:val="20"/>
                <w:szCs w:val="20"/>
              </w:rPr>
              <w:t>。</w:t>
            </w:r>
            <w:r w:rsidR="00A9502F" w:rsidRPr="004B2CE4">
              <w:rPr>
                <w:rFonts w:hAnsi="ＭＳ 明朝" w:cs="ＭＳ ゴシック" w:hint="eastAsia"/>
                <w:sz w:val="20"/>
                <w:szCs w:val="20"/>
              </w:rPr>
              <w:t>自己開示のレベルの浅いものと深いものを組み合わせるとよい。</w:t>
            </w:r>
            <w:r w:rsidR="00B27B04" w:rsidRPr="004B2CE4">
              <w:rPr>
                <w:rFonts w:hAnsi="ＭＳ 明朝" w:cs="ＭＳ ゴシック" w:hint="eastAsia"/>
                <w:sz w:val="20"/>
                <w:szCs w:val="20"/>
              </w:rPr>
              <w:t>★★を参照。</w:t>
            </w:r>
          </w:p>
          <w:p w:rsidR="00703301" w:rsidRPr="004B2CE4" w:rsidRDefault="00313FC3" w:rsidP="004B2CE4">
            <w:pPr>
              <w:pStyle w:val="a3"/>
              <w:ind w:left="200" w:hangingChars="100" w:hanging="200"/>
              <w:rPr>
                <w:rFonts w:hAnsi="ＭＳ 明朝" w:cs="ＭＳ ゴシック" w:hint="eastAsia"/>
                <w:sz w:val="20"/>
                <w:szCs w:val="20"/>
              </w:rPr>
            </w:pPr>
            <w:r w:rsidRPr="004B2CE4">
              <w:rPr>
                <w:rFonts w:hAnsi="ＭＳ 明朝" w:cs="ＭＳ ゴシック" w:hint="eastAsia"/>
                <w:sz w:val="20"/>
                <w:szCs w:val="20"/>
              </w:rPr>
              <w:t>◇</w:t>
            </w:r>
            <w:r w:rsidR="0019369D" w:rsidRPr="004B2CE4">
              <w:rPr>
                <w:rFonts w:hAnsi="ＭＳ 明朝" w:cs="ＭＳ ゴシック" w:hint="eastAsia"/>
                <w:sz w:val="20"/>
                <w:szCs w:val="20"/>
              </w:rPr>
              <w:t>生徒</w:t>
            </w:r>
            <w:r w:rsidR="00EB3D23" w:rsidRPr="004B2CE4">
              <w:rPr>
                <w:rFonts w:hAnsi="ＭＳ 明朝" w:cs="ＭＳ ゴシック" w:hint="eastAsia"/>
                <w:sz w:val="20"/>
                <w:szCs w:val="20"/>
              </w:rPr>
              <w:t>が話す際の</w:t>
            </w:r>
            <w:r w:rsidR="009D6769" w:rsidRPr="004B2CE4">
              <w:rPr>
                <w:rFonts w:hAnsi="ＭＳ 明朝" w:cs="ＭＳ ゴシック" w:hint="eastAsia"/>
                <w:sz w:val="20"/>
                <w:szCs w:val="20"/>
              </w:rPr>
              <w:t>モデルになり、</w:t>
            </w:r>
            <w:r w:rsidR="0019369D" w:rsidRPr="004B2CE4">
              <w:rPr>
                <w:rFonts w:hAnsi="ＭＳ 明朝" w:cs="ＭＳ ゴシック" w:hint="eastAsia"/>
                <w:sz w:val="20"/>
                <w:szCs w:val="20"/>
              </w:rPr>
              <w:t>かつ</w:t>
            </w:r>
            <w:r w:rsidR="00703301" w:rsidRPr="004B2CE4">
              <w:rPr>
                <w:rFonts w:hAnsi="ＭＳ 明朝" w:cs="ＭＳ ゴシック" w:hint="eastAsia"/>
                <w:sz w:val="20"/>
                <w:szCs w:val="20"/>
              </w:rPr>
              <w:t>教師自身の自己開示にもなるような話を</w:t>
            </w:r>
            <w:r w:rsidR="009D6769" w:rsidRPr="004B2CE4">
              <w:rPr>
                <w:rFonts w:hAnsi="ＭＳ 明朝" w:cs="ＭＳ ゴシック" w:hint="eastAsia"/>
                <w:sz w:val="20"/>
                <w:szCs w:val="20"/>
              </w:rPr>
              <w:t>。</w:t>
            </w:r>
          </w:p>
          <w:p w:rsidR="009D6769" w:rsidRPr="004B2CE4" w:rsidRDefault="009D6769" w:rsidP="004B2CE4">
            <w:pPr>
              <w:pStyle w:val="a3"/>
              <w:ind w:left="200" w:hangingChars="100" w:hanging="200"/>
              <w:rPr>
                <w:rFonts w:hAnsi="ＭＳ 明朝" w:cs="ＭＳ ゴシック" w:hint="eastAsia"/>
                <w:sz w:val="20"/>
                <w:szCs w:val="20"/>
              </w:rPr>
            </w:pPr>
          </w:p>
          <w:p w:rsidR="004E55B5" w:rsidRPr="004B2CE4" w:rsidRDefault="00313FC3" w:rsidP="004B2CE4">
            <w:pPr>
              <w:pStyle w:val="a3"/>
              <w:ind w:left="200" w:hangingChars="100" w:hanging="200"/>
              <w:rPr>
                <w:rFonts w:hAnsi="ＭＳ 明朝" w:cs="ＭＳ ゴシック" w:hint="eastAsia"/>
                <w:sz w:val="20"/>
                <w:szCs w:val="20"/>
              </w:rPr>
            </w:pPr>
            <w:r w:rsidRPr="004B2CE4">
              <w:rPr>
                <w:rFonts w:hAnsi="ＭＳ 明朝" w:cs="ＭＳ ゴシック" w:hint="eastAsia"/>
                <w:sz w:val="20"/>
                <w:szCs w:val="20"/>
              </w:rPr>
              <w:t>◇</w:t>
            </w:r>
            <w:r w:rsidR="004E55B5" w:rsidRPr="004B2CE4">
              <w:rPr>
                <w:rFonts w:hAnsi="ＭＳ 明朝" w:cs="ＭＳ ゴシック" w:hint="eastAsia"/>
                <w:sz w:val="20"/>
                <w:szCs w:val="20"/>
              </w:rPr>
              <w:t>活動中は巡回。</w:t>
            </w:r>
            <w:r w:rsidR="0010175A" w:rsidRPr="004B2CE4">
              <w:rPr>
                <w:rFonts w:hAnsi="ＭＳ 明朝" w:cs="ＭＳ ゴシック" w:hint="eastAsia"/>
                <w:sz w:val="20"/>
                <w:szCs w:val="20"/>
              </w:rPr>
              <w:t>活動が</w:t>
            </w:r>
            <w:r w:rsidR="004E55B5" w:rsidRPr="004B2CE4">
              <w:rPr>
                <w:rFonts w:hAnsi="ＭＳ 明朝" w:cs="ＭＳ ゴシック" w:hint="eastAsia"/>
                <w:sz w:val="20"/>
                <w:szCs w:val="20"/>
              </w:rPr>
              <w:t>できていなグループには「声</w:t>
            </w:r>
            <w:r w:rsidR="009D6769" w:rsidRPr="004B2CE4">
              <w:rPr>
                <w:rFonts w:hAnsi="ＭＳ 明朝" w:cs="ＭＳ ゴシック" w:hint="eastAsia"/>
                <w:sz w:val="20"/>
                <w:szCs w:val="20"/>
              </w:rPr>
              <w:t>か</w:t>
            </w:r>
            <w:r w:rsidR="004E55B5" w:rsidRPr="004B2CE4">
              <w:rPr>
                <w:rFonts w:hAnsi="ＭＳ 明朝" w:cs="ＭＳ ゴシック" w:hint="eastAsia"/>
                <w:sz w:val="20"/>
                <w:szCs w:val="20"/>
              </w:rPr>
              <w:t>け」や「やり方の確認」を。</w:t>
            </w:r>
          </w:p>
          <w:p w:rsidR="00703301" w:rsidRPr="004B2CE4" w:rsidRDefault="0010175A" w:rsidP="004B2CE4">
            <w:pPr>
              <w:pStyle w:val="a3"/>
              <w:ind w:left="200" w:hangingChars="100" w:hanging="200"/>
              <w:rPr>
                <w:rFonts w:ascii="ＭＳ ゴシック" w:eastAsia="ＭＳ ゴシック" w:hAnsi="ＭＳ ゴシック" w:cs="ＭＳ ゴシック" w:hint="eastAsia"/>
                <w:sz w:val="20"/>
                <w:szCs w:val="20"/>
              </w:rPr>
            </w:pPr>
            <w:r w:rsidRPr="004B2CE4">
              <w:rPr>
                <w:rFonts w:hAnsi="ＭＳ 明朝" w:cs="ＭＳ ゴシック" w:hint="eastAsia"/>
                <w:sz w:val="20"/>
                <w:szCs w:val="20"/>
              </w:rPr>
              <w:t>◇</w:t>
            </w:r>
            <w:r w:rsidR="004E55B5" w:rsidRPr="004B2CE4">
              <w:rPr>
                <w:rFonts w:hAnsi="ＭＳ 明朝" w:cs="ＭＳ ゴシック" w:hint="eastAsia"/>
                <w:sz w:val="20"/>
                <w:szCs w:val="20"/>
              </w:rPr>
              <w:t>「ル</w:t>
            </w:r>
            <w:r w:rsidR="00703301" w:rsidRPr="004B2CE4">
              <w:rPr>
                <w:rFonts w:hAnsi="ＭＳ 明朝" w:cs="ＭＳ ゴシック" w:hint="eastAsia"/>
                <w:sz w:val="20"/>
                <w:szCs w:val="20"/>
              </w:rPr>
              <w:t>ール違反</w:t>
            </w:r>
            <w:r w:rsidR="004E55B5" w:rsidRPr="004B2CE4">
              <w:rPr>
                <w:rFonts w:hAnsi="ＭＳ 明朝" w:cs="ＭＳ ゴシック" w:hint="eastAsia"/>
                <w:sz w:val="20"/>
                <w:szCs w:val="20"/>
              </w:rPr>
              <w:t>」</w:t>
            </w:r>
            <w:r w:rsidR="00703301" w:rsidRPr="004B2CE4">
              <w:rPr>
                <w:rFonts w:hAnsi="ＭＳ 明朝" w:cs="ＭＳ ゴシック" w:hint="eastAsia"/>
                <w:sz w:val="20"/>
                <w:szCs w:val="20"/>
              </w:rPr>
              <w:t>があった場合は</w:t>
            </w:r>
            <w:r w:rsidR="00703301" w:rsidRPr="004B2CE4">
              <w:rPr>
                <w:rFonts w:hAnsi="ＭＳ 明朝" w:cs="ＭＳ ゴシック" w:hint="eastAsia"/>
                <w:sz w:val="20"/>
                <w:szCs w:val="20"/>
                <w:u w:val="wave"/>
              </w:rPr>
              <w:t>「ルール</w:t>
            </w:r>
            <w:r w:rsidRPr="004B2CE4">
              <w:rPr>
                <w:rFonts w:hAnsi="ＭＳ 明朝" w:cs="ＭＳ ゴシック" w:hint="eastAsia"/>
                <w:sz w:val="20"/>
                <w:szCs w:val="20"/>
                <w:u w:val="wave"/>
              </w:rPr>
              <w:t>は守れていますか？」など質問形で介入</w:t>
            </w:r>
            <w:r w:rsidRPr="004B2CE4">
              <w:rPr>
                <w:rFonts w:hAnsi="ＭＳ 明朝" w:cs="ＭＳ ゴシック" w:hint="eastAsia"/>
                <w:sz w:val="20"/>
                <w:szCs w:val="20"/>
              </w:rPr>
              <w:t>するとよい。</w:t>
            </w:r>
          </w:p>
        </w:tc>
      </w:tr>
      <w:tr w:rsidR="006457CE" w:rsidRPr="004B2CE4" w:rsidTr="006457CE">
        <w:trPr>
          <w:trHeight w:val="3701"/>
        </w:trPr>
        <w:tc>
          <w:tcPr>
            <w:tcW w:w="7054" w:type="dxa"/>
            <w:tcBorders>
              <w:bottom w:val="single" w:sz="12" w:space="0" w:color="auto"/>
            </w:tcBorders>
          </w:tcPr>
          <w:p w:rsidR="006B4D21" w:rsidRPr="004B2CE4" w:rsidRDefault="00D91870" w:rsidP="004B2CE4">
            <w:pPr>
              <w:pStyle w:val="a3"/>
              <w:ind w:left="200" w:hangingChars="100" w:hanging="200"/>
              <w:rPr>
                <w:rFonts w:hAnsi="ＭＳ 明朝" w:cs="ＭＳ ゴシック" w:hint="eastAsia"/>
                <w:sz w:val="20"/>
                <w:szCs w:val="20"/>
              </w:rPr>
            </w:pPr>
            <w:r w:rsidRPr="004B2CE4">
              <w:rPr>
                <w:rFonts w:hAnsi="ＭＳ 明朝" w:cs="ＭＳ ゴシック" w:hint="eastAsia"/>
                <w:sz w:val="20"/>
                <w:szCs w:val="20"/>
              </w:rPr>
              <w:t>●</w:t>
            </w:r>
            <w:r w:rsidR="0010175A" w:rsidRPr="004B2CE4">
              <w:rPr>
                <w:rFonts w:hAnsi="ＭＳ 明朝" w:cs="ＭＳ ゴシック" w:hint="eastAsia"/>
                <w:sz w:val="20"/>
                <w:szCs w:val="20"/>
              </w:rPr>
              <w:t>（　　）</w:t>
            </w:r>
            <w:r w:rsidR="003C60F9" w:rsidRPr="004B2CE4">
              <w:rPr>
                <w:rFonts w:hAnsi="ＭＳ 明朝" w:cs="ＭＳ ゴシック" w:hint="eastAsia"/>
                <w:sz w:val="20"/>
                <w:szCs w:val="20"/>
              </w:rPr>
              <w:t>人</w:t>
            </w:r>
            <w:r w:rsidR="006B4D21" w:rsidRPr="004B2CE4">
              <w:rPr>
                <w:rFonts w:hAnsi="ＭＳ 明朝" w:cs="ＭＳ ゴシック" w:hint="eastAsia"/>
                <w:sz w:val="20"/>
                <w:szCs w:val="20"/>
              </w:rPr>
              <w:t>でグループを</w:t>
            </w:r>
            <w:r w:rsidR="009D6769" w:rsidRPr="004B2CE4">
              <w:rPr>
                <w:rFonts w:hAnsi="ＭＳ 明朝" w:cs="ＭＳ ゴシック" w:hint="eastAsia"/>
                <w:sz w:val="20"/>
                <w:szCs w:val="20"/>
              </w:rPr>
              <w:t>つくります</w:t>
            </w:r>
            <w:r w:rsidR="006B4D21" w:rsidRPr="004B2CE4">
              <w:rPr>
                <w:rFonts w:hAnsi="ＭＳ 明朝" w:cs="ＭＳ ゴシック" w:hint="eastAsia"/>
                <w:sz w:val="20"/>
                <w:szCs w:val="20"/>
              </w:rPr>
              <w:t>。</w:t>
            </w:r>
          </w:p>
          <w:p w:rsidR="003C60F9" w:rsidRPr="004B2CE4" w:rsidRDefault="006B4D21" w:rsidP="004B2CE4">
            <w:pPr>
              <w:pStyle w:val="a3"/>
              <w:ind w:left="200" w:hangingChars="100" w:hanging="200"/>
              <w:rPr>
                <w:rFonts w:hAnsi="ＭＳ 明朝" w:cs="ＭＳ ゴシック" w:hint="eastAsia"/>
                <w:sz w:val="20"/>
                <w:szCs w:val="20"/>
              </w:rPr>
            </w:pPr>
            <w:r w:rsidRPr="004B2CE4">
              <w:rPr>
                <w:rFonts w:hAnsi="ＭＳ 明朝" w:cs="ＭＳ ゴシック" w:hint="eastAsia"/>
                <w:sz w:val="20"/>
                <w:szCs w:val="20"/>
              </w:rPr>
              <w:t>●</w:t>
            </w:r>
            <w:r w:rsidR="003C60F9" w:rsidRPr="004B2CE4">
              <w:rPr>
                <w:rFonts w:hAnsi="ＭＳ 明朝" w:cs="ＭＳ ゴシック" w:hint="eastAsia"/>
                <w:sz w:val="20"/>
                <w:szCs w:val="20"/>
              </w:rPr>
              <w:t>まず順番を決めます。</w:t>
            </w:r>
            <w:r w:rsidR="004B2CE4">
              <w:rPr>
                <w:rFonts w:hAnsi="ＭＳ 明朝" w:cs="ＭＳ ゴシック" w:hint="eastAsia"/>
                <w:sz w:val="20"/>
                <w:szCs w:val="20"/>
              </w:rPr>
              <w:t>じゃんけん</w:t>
            </w:r>
            <w:r w:rsidR="003C60F9" w:rsidRPr="004B2CE4">
              <w:rPr>
                <w:rFonts w:hAnsi="ＭＳ 明朝" w:cs="ＭＳ ゴシック" w:hint="eastAsia"/>
                <w:sz w:val="20"/>
                <w:szCs w:val="20"/>
              </w:rPr>
              <w:t>をして1番の人を決めてください。</w:t>
            </w:r>
            <w:r w:rsidR="009D6769" w:rsidRPr="004B2CE4">
              <w:rPr>
                <w:rFonts w:hAnsi="ＭＳ 明朝" w:cs="ＭＳ ゴシック" w:hint="eastAsia"/>
                <w:sz w:val="20"/>
                <w:szCs w:val="20"/>
              </w:rPr>
              <w:t>１</w:t>
            </w:r>
            <w:r w:rsidR="003C60F9" w:rsidRPr="004B2CE4">
              <w:rPr>
                <w:rFonts w:hAnsi="ＭＳ 明朝" w:cs="ＭＳ ゴシック" w:hint="eastAsia"/>
                <w:sz w:val="20"/>
                <w:szCs w:val="20"/>
              </w:rPr>
              <w:t>番から時計回りに</w:t>
            </w:r>
            <w:r w:rsidR="009D6769" w:rsidRPr="004B2CE4">
              <w:rPr>
                <w:rFonts w:hAnsi="ＭＳ 明朝" w:cs="ＭＳ ゴシック" w:hint="eastAsia"/>
                <w:sz w:val="20"/>
                <w:szCs w:val="20"/>
              </w:rPr>
              <w:t>２、３、４</w:t>
            </w:r>
            <w:r w:rsidR="003C60F9" w:rsidRPr="004B2CE4">
              <w:rPr>
                <w:rFonts w:hAnsi="ＭＳ 明朝" w:cs="ＭＳ ゴシック" w:hint="eastAsia"/>
                <w:sz w:val="20"/>
                <w:szCs w:val="20"/>
              </w:rPr>
              <w:t>番となります。</w:t>
            </w:r>
          </w:p>
          <w:p w:rsidR="003C60F9" w:rsidRPr="004B2CE4" w:rsidRDefault="003C60F9" w:rsidP="004B2CE4">
            <w:pPr>
              <w:pStyle w:val="a3"/>
              <w:ind w:left="200" w:hangingChars="100" w:hanging="200"/>
              <w:rPr>
                <w:rFonts w:hAnsi="ＭＳ 明朝" w:cs="ＭＳ ゴシック" w:hint="eastAsia"/>
                <w:sz w:val="20"/>
                <w:szCs w:val="20"/>
              </w:rPr>
            </w:pPr>
            <w:r w:rsidRPr="004B2CE4">
              <w:rPr>
                <w:rFonts w:hAnsi="ＭＳ 明朝" w:cs="ＭＳ ゴシック" w:hint="eastAsia"/>
                <w:sz w:val="20"/>
                <w:szCs w:val="20"/>
              </w:rPr>
              <w:t>●</w:t>
            </w:r>
            <w:r w:rsidR="009D6769" w:rsidRPr="004B2CE4">
              <w:rPr>
                <w:rFonts w:hAnsi="ＭＳ 明朝" w:cs="ＭＳ ゴシック"/>
                <w:sz w:val="20"/>
                <w:szCs w:val="20"/>
              </w:rPr>
              <w:t>１番</w:t>
            </w:r>
            <w:r w:rsidRPr="004B2CE4">
              <w:rPr>
                <w:rFonts w:hAnsi="ＭＳ 明朝" w:cs="ＭＳ ゴシック" w:hint="eastAsia"/>
                <w:sz w:val="20"/>
                <w:szCs w:val="20"/>
              </w:rPr>
              <w:t>になった人</w:t>
            </w:r>
            <w:r w:rsidR="009D6769" w:rsidRPr="004B2CE4">
              <w:rPr>
                <w:rFonts w:hAnsi="ＭＳ 明朝" w:cs="ＭＳ ゴシック" w:hint="eastAsia"/>
                <w:sz w:val="20"/>
                <w:szCs w:val="20"/>
              </w:rPr>
              <w:t>から、</w:t>
            </w:r>
            <w:r w:rsidRPr="004B2CE4">
              <w:rPr>
                <w:rFonts w:hAnsi="ＭＳ 明朝" w:cs="ＭＳ ゴシック" w:hint="eastAsia"/>
                <w:sz w:val="20"/>
                <w:szCs w:val="20"/>
              </w:rPr>
              <w:t>提示された</w:t>
            </w:r>
            <w:r w:rsidR="009D6769" w:rsidRPr="004B2CE4">
              <w:rPr>
                <w:rFonts w:hAnsi="ＭＳ 明朝" w:cs="ＭＳ ゴシック" w:hint="eastAsia"/>
                <w:sz w:val="20"/>
                <w:szCs w:val="20"/>
              </w:rPr>
              <w:t>テーマについて、</w:t>
            </w:r>
            <w:r w:rsidR="00A74016" w:rsidRPr="004B2CE4">
              <w:rPr>
                <w:rFonts w:hAnsi="ＭＳ 明朝" w:cs="ＭＳ ゴシック" w:hint="eastAsia"/>
                <w:sz w:val="20"/>
                <w:szCs w:val="20"/>
              </w:rPr>
              <w:t>グループの人に</w:t>
            </w:r>
            <w:r w:rsidR="002D6095" w:rsidRPr="004B2CE4">
              <w:rPr>
                <w:rFonts w:hAnsi="ＭＳ 明朝" w:cs="ＭＳ ゴシック" w:hint="eastAsia"/>
                <w:sz w:val="20"/>
                <w:szCs w:val="20"/>
              </w:rPr>
              <w:t>順番に</w:t>
            </w:r>
            <w:r w:rsidR="00A74016" w:rsidRPr="004B2CE4">
              <w:rPr>
                <w:rFonts w:hAnsi="ＭＳ 明朝" w:cs="ＭＳ ゴシック" w:hint="eastAsia"/>
                <w:sz w:val="20"/>
                <w:szCs w:val="20"/>
              </w:rPr>
              <w:t>話をします。時間は</w:t>
            </w:r>
            <w:r w:rsidR="009D6769" w:rsidRPr="004B2CE4">
              <w:rPr>
                <w:rFonts w:hAnsi="ＭＳ 明朝" w:cs="ＭＳ ゴシック"/>
                <w:sz w:val="20"/>
                <w:szCs w:val="20"/>
              </w:rPr>
              <w:t>１</w:t>
            </w:r>
            <w:r w:rsidR="0010175A" w:rsidRPr="004B2CE4">
              <w:rPr>
                <w:rFonts w:hAnsi="ＭＳ 明朝" w:cs="ＭＳ ゴシック" w:hint="eastAsia"/>
                <w:sz w:val="20"/>
                <w:szCs w:val="20"/>
              </w:rPr>
              <w:t>人（　）</w:t>
            </w:r>
            <w:r w:rsidR="00A74016" w:rsidRPr="004B2CE4">
              <w:rPr>
                <w:rFonts w:hAnsi="ＭＳ 明朝" w:cs="ＭＳ ゴシック" w:hint="eastAsia"/>
                <w:sz w:val="20"/>
                <w:szCs w:val="20"/>
              </w:rPr>
              <w:t>分間</w:t>
            </w:r>
            <w:r w:rsidR="009D6769" w:rsidRPr="004B2CE4">
              <w:rPr>
                <w:rFonts w:hAnsi="ＭＳ 明朝" w:cs="ＭＳ ゴシック" w:hint="eastAsia"/>
                <w:sz w:val="20"/>
                <w:szCs w:val="20"/>
              </w:rPr>
              <w:t>く</w:t>
            </w:r>
            <w:r w:rsidR="006B4D21" w:rsidRPr="004B2CE4">
              <w:rPr>
                <w:rFonts w:hAnsi="ＭＳ 明朝" w:cs="ＭＳ ゴシック" w:hint="eastAsia"/>
                <w:sz w:val="20"/>
                <w:szCs w:val="20"/>
              </w:rPr>
              <w:t>らい</w:t>
            </w:r>
            <w:r w:rsidR="00A74016" w:rsidRPr="004B2CE4">
              <w:rPr>
                <w:rFonts w:hAnsi="ＭＳ 明朝" w:cs="ＭＳ ゴシック" w:hint="eastAsia"/>
                <w:sz w:val="20"/>
                <w:szCs w:val="20"/>
              </w:rPr>
              <w:t>です。どんな話でも結構です。「人が感心するような話をしなくてはいけない」とか考える必要はありません。普通の話でいいのです。</w:t>
            </w:r>
          </w:p>
          <w:p w:rsidR="00A74016" w:rsidRPr="004B2CE4" w:rsidRDefault="002D6095" w:rsidP="004B2CE4">
            <w:pPr>
              <w:pStyle w:val="a3"/>
              <w:ind w:left="200" w:hangingChars="100" w:hanging="200"/>
              <w:rPr>
                <w:rFonts w:hAnsi="ＭＳ 明朝" w:cs="ＭＳ ゴシック" w:hint="eastAsia"/>
                <w:sz w:val="20"/>
                <w:szCs w:val="20"/>
              </w:rPr>
            </w:pPr>
            <w:r w:rsidRPr="004B2CE4">
              <w:rPr>
                <w:rFonts w:hAnsi="ＭＳ 明朝" w:cs="ＭＳ ゴシック" w:hint="eastAsia"/>
                <w:sz w:val="20"/>
                <w:szCs w:val="20"/>
              </w:rPr>
              <w:t>●今日は「　　　」</w:t>
            </w:r>
            <w:r w:rsidR="00A440C9" w:rsidRPr="004B2CE4">
              <w:rPr>
                <w:rFonts w:hAnsi="ＭＳ 明朝" w:cs="ＭＳ ゴシック" w:hint="eastAsia"/>
                <w:sz w:val="20"/>
                <w:szCs w:val="20"/>
              </w:rPr>
              <w:t>と「　　　」</w:t>
            </w:r>
            <w:r w:rsidRPr="004B2CE4">
              <w:rPr>
                <w:rFonts w:hAnsi="ＭＳ 明朝" w:cs="ＭＳ ゴシック" w:hint="eastAsia"/>
                <w:sz w:val="20"/>
                <w:szCs w:val="20"/>
              </w:rPr>
              <w:t>という</w:t>
            </w:r>
            <w:r w:rsidR="00A440C9" w:rsidRPr="004B2CE4">
              <w:rPr>
                <w:rFonts w:hAnsi="ＭＳ 明朝" w:cs="ＭＳ ゴシック" w:hint="eastAsia"/>
                <w:sz w:val="20"/>
                <w:szCs w:val="20"/>
              </w:rPr>
              <w:t>２つの</w:t>
            </w:r>
            <w:r w:rsidRPr="004B2CE4">
              <w:rPr>
                <w:rFonts w:hAnsi="ＭＳ 明朝" w:cs="ＭＳ ゴシック" w:hint="eastAsia"/>
                <w:sz w:val="20"/>
                <w:szCs w:val="20"/>
              </w:rPr>
              <w:t>テーマ</w:t>
            </w:r>
            <w:r w:rsidR="00A440C9" w:rsidRPr="004B2CE4">
              <w:rPr>
                <w:rFonts w:hAnsi="ＭＳ 明朝" w:cs="ＭＳ ゴシック" w:hint="eastAsia"/>
                <w:sz w:val="20"/>
                <w:szCs w:val="20"/>
              </w:rPr>
              <w:t>について</w:t>
            </w:r>
            <w:r w:rsidRPr="004B2CE4">
              <w:rPr>
                <w:rFonts w:hAnsi="ＭＳ 明朝" w:cs="ＭＳ ゴシック" w:hint="eastAsia"/>
                <w:sz w:val="20"/>
                <w:szCs w:val="20"/>
              </w:rPr>
              <w:t>話をしてもらいます。</w:t>
            </w:r>
            <w:r w:rsidR="009D6769" w:rsidRPr="004B2CE4">
              <w:rPr>
                <w:rFonts w:hAnsi="ＭＳ 明朝" w:cs="ＭＳ ゴシック" w:hint="eastAsia"/>
                <w:sz w:val="20"/>
                <w:szCs w:val="20"/>
              </w:rPr>
              <w:t>先生が話をしてみます。「○○について話します……</w:t>
            </w:r>
            <w:r w:rsidRPr="004B2CE4">
              <w:rPr>
                <w:rFonts w:hAnsi="ＭＳ 明朝" w:cs="ＭＳ ゴシック" w:hint="eastAsia"/>
                <w:sz w:val="20"/>
                <w:szCs w:val="20"/>
              </w:rPr>
              <w:t>」</w:t>
            </w:r>
          </w:p>
          <w:p w:rsidR="00A74016" w:rsidRPr="004B2CE4" w:rsidRDefault="00A74016" w:rsidP="004B2CE4">
            <w:pPr>
              <w:pStyle w:val="a3"/>
              <w:ind w:left="200" w:hangingChars="100" w:hanging="200"/>
              <w:rPr>
                <w:rFonts w:hAnsi="ＭＳ 明朝" w:cs="ＭＳ ゴシック" w:hint="eastAsia"/>
                <w:sz w:val="20"/>
                <w:szCs w:val="20"/>
              </w:rPr>
            </w:pPr>
            <w:r w:rsidRPr="004B2CE4">
              <w:rPr>
                <w:rFonts w:hAnsi="ＭＳ 明朝" w:cs="ＭＳ ゴシック" w:hint="eastAsia"/>
                <w:sz w:val="20"/>
                <w:szCs w:val="20"/>
              </w:rPr>
              <w:t>●こんな感じです。ごく普通の話でしょ？</w:t>
            </w:r>
            <w:r w:rsidR="009D6769" w:rsidRPr="004B2CE4">
              <w:rPr>
                <w:rFonts w:hAnsi="ＭＳ 明朝" w:cs="ＭＳ ゴシック" w:hint="eastAsia"/>
                <w:sz w:val="20"/>
                <w:szCs w:val="20"/>
              </w:rPr>
              <w:t xml:space="preserve">　</w:t>
            </w:r>
            <w:r w:rsidRPr="004B2CE4">
              <w:rPr>
                <w:rFonts w:hAnsi="ＭＳ 明朝" w:cs="ＭＳ ゴシック" w:hint="eastAsia"/>
                <w:sz w:val="20"/>
                <w:szCs w:val="20"/>
              </w:rPr>
              <w:t>でも先生のことが少しわかってくれたと思います。</w:t>
            </w:r>
          </w:p>
          <w:p w:rsidR="00A440C9" w:rsidRPr="004B2CE4" w:rsidRDefault="00A440C9" w:rsidP="004B2CE4">
            <w:pPr>
              <w:pStyle w:val="a3"/>
              <w:ind w:left="200" w:hangingChars="100" w:hanging="200"/>
              <w:rPr>
                <w:rFonts w:hAnsi="ＭＳ 明朝" w:cs="ＭＳ ゴシック" w:hint="eastAsia"/>
                <w:sz w:val="20"/>
                <w:szCs w:val="20"/>
              </w:rPr>
            </w:pPr>
            <w:r w:rsidRPr="004B2CE4">
              <w:rPr>
                <w:rFonts w:hAnsi="ＭＳ 明朝" w:cs="ＭＳ ゴシック" w:hint="eastAsia"/>
                <w:sz w:val="20"/>
                <w:szCs w:val="20"/>
              </w:rPr>
              <w:t>●１巡目は最初のテーマについてそれぞれ話します。全員話が終わったら</w:t>
            </w:r>
            <w:r w:rsidR="009D6769" w:rsidRPr="004B2CE4">
              <w:rPr>
                <w:rFonts w:hAnsi="ＭＳ 明朝" w:cs="ＭＳ ゴシック" w:hint="eastAsia"/>
                <w:sz w:val="20"/>
                <w:szCs w:val="20"/>
              </w:rPr>
              <w:t>、</w:t>
            </w:r>
            <w:r w:rsidRPr="004B2CE4">
              <w:rPr>
                <w:rFonts w:hAnsi="ＭＳ 明朝" w:cs="ＭＳ ゴシック" w:hint="eastAsia"/>
                <w:sz w:val="20"/>
                <w:szCs w:val="20"/>
              </w:rPr>
              <w:t>２巡目に次のテーマについてそれぞれ話してください。</w:t>
            </w:r>
          </w:p>
          <w:p w:rsidR="00474CC4" w:rsidRPr="004B2CE4" w:rsidRDefault="00474CC4" w:rsidP="004B2CE4">
            <w:pPr>
              <w:pStyle w:val="a3"/>
              <w:ind w:left="200" w:hangingChars="100" w:hanging="200"/>
              <w:rPr>
                <w:rFonts w:hAnsi="ＭＳ 明朝" w:cs="ＭＳ ゴシック"/>
                <w:sz w:val="20"/>
                <w:szCs w:val="20"/>
              </w:rPr>
            </w:pPr>
            <w:r w:rsidRPr="004B2CE4">
              <w:rPr>
                <w:rFonts w:hAnsi="ＭＳ 明朝" w:cs="ＭＳ ゴシック" w:hint="eastAsia"/>
                <w:sz w:val="20"/>
                <w:szCs w:val="20"/>
              </w:rPr>
              <w:t>●全体で（　　）分間とります。早めに終わった</w:t>
            </w:r>
            <w:r w:rsidR="009D6769" w:rsidRPr="004B2CE4">
              <w:rPr>
                <w:rFonts w:hAnsi="ＭＳ 明朝" w:cs="ＭＳ ゴシック" w:hint="eastAsia"/>
                <w:sz w:val="20"/>
                <w:szCs w:val="20"/>
              </w:rPr>
              <w:t>ところはフリーに話していてください。時間が来たら終わりますので、最後の人まで回るように、</w:t>
            </w:r>
            <w:r w:rsidRPr="004B2CE4">
              <w:rPr>
                <w:rFonts w:hAnsi="ＭＳ 明朝" w:cs="ＭＳ ゴシック" w:hint="eastAsia"/>
                <w:sz w:val="20"/>
                <w:szCs w:val="20"/>
              </w:rPr>
              <w:t>時間にも気をつけながら話してください。</w:t>
            </w:r>
          </w:p>
          <w:p w:rsidR="00A74016" w:rsidRPr="004B2CE4" w:rsidRDefault="002D6095" w:rsidP="004B2CE4">
            <w:pPr>
              <w:pStyle w:val="a3"/>
              <w:ind w:left="200" w:hangingChars="100" w:hanging="200"/>
              <w:rPr>
                <w:rFonts w:hAnsi="ＭＳ 明朝" w:cs="ＭＳ ゴシック" w:hint="eastAsia"/>
                <w:sz w:val="20"/>
                <w:szCs w:val="20"/>
              </w:rPr>
            </w:pPr>
            <w:r w:rsidRPr="004B2CE4">
              <w:rPr>
                <w:rFonts w:hAnsi="ＭＳ 明朝" w:cs="ＭＳ ゴシック" w:hint="eastAsia"/>
                <w:sz w:val="20"/>
                <w:szCs w:val="20"/>
              </w:rPr>
              <w:t>●</w:t>
            </w:r>
            <w:r w:rsidR="0010175A" w:rsidRPr="004B2CE4">
              <w:rPr>
                <w:rFonts w:hAnsi="ＭＳ 明朝" w:cs="ＭＳ ゴシック" w:hint="eastAsia"/>
                <w:sz w:val="20"/>
                <w:szCs w:val="20"/>
              </w:rPr>
              <w:t>話す内容について</w:t>
            </w:r>
            <w:r w:rsidR="00AE3F77" w:rsidRPr="004B2CE4">
              <w:rPr>
                <w:rFonts w:hAnsi="ＭＳ 明朝" w:cs="ＭＳ ゴシック" w:hint="eastAsia"/>
                <w:sz w:val="20"/>
                <w:szCs w:val="20"/>
              </w:rPr>
              <w:t>考える時間を</w:t>
            </w:r>
            <w:r w:rsidR="0010175A" w:rsidRPr="004B2CE4">
              <w:rPr>
                <w:rFonts w:hAnsi="ＭＳ 明朝" w:cs="ＭＳ ゴシック" w:hint="eastAsia"/>
                <w:sz w:val="20"/>
                <w:szCs w:val="20"/>
              </w:rPr>
              <w:t>１分間とります</w:t>
            </w:r>
            <w:r w:rsidRPr="004B2CE4">
              <w:rPr>
                <w:rFonts w:hAnsi="ＭＳ 明朝" w:cs="ＭＳ ゴシック" w:hint="eastAsia"/>
                <w:sz w:val="20"/>
                <w:szCs w:val="20"/>
              </w:rPr>
              <w:t>。</w:t>
            </w:r>
            <w:r w:rsidR="009D6769" w:rsidRPr="004B2CE4">
              <w:rPr>
                <w:rFonts w:hAnsi="ＭＳ 明朝" w:cs="ＭＳ ゴシック" w:hint="eastAsia"/>
                <w:sz w:val="20"/>
                <w:szCs w:val="20"/>
              </w:rPr>
              <w:t>各自考えてください。……</w:t>
            </w:r>
            <w:r w:rsidR="00AE3F77" w:rsidRPr="004B2CE4">
              <w:rPr>
                <w:rFonts w:hAnsi="ＭＳ 明朝" w:cs="ＭＳ ゴシック" w:hint="eastAsia"/>
                <w:sz w:val="20"/>
                <w:szCs w:val="20"/>
              </w:rPr>
              <w:t>では始めます。</w:t>
            </w:r>
          </w:p>
          <w:p w:rsidR="00D91870" w:rsidRPr="004B2CE4" w:rsidRDefault="00D91870" w:rsidP="00D842E3">
            <w:pPr>
              <w:pStyle w:val="a3"/>
              <w:rPr>
                <w:rFonts w:ascii="ＭＳ ゴシック" w:eastAsia="ＭＳ ゴシック" w:hAnsi="ＭＳ ゴシック" w:cs="ＭＳ ゴシック" w:hint="eastAsia"/>
                <w:sz w:val="20"/>
                <w:szCs w:val="20"/>
              </w:rPr>
            </w:pPr>
          </w:p>
          <w:p w:rsidR="000C49D8" w:rsidRPr="004B2CE4" w:rsidRDefault="00A74016" w:rsidP="00703301">
            <w:pPr>
              <w:pStyle w:val="a3"/>
              <w:rPr>
                <w:rFonts w:ascii="ＭＳ ゴシック" w:eastAsia="ＭＳ ゴシック" w:hAnsi="ＭＳ ゴシック" w:cs="ＭＳ ゴシック" w:hint="eastAsia"/>
                <w:sz w:val="20"/>
                <w:szCs w:val="20"/>
              </w:rPr>
            </w:pPr>
            <w:r w:rsidRPr="004B2CE4">
              <w:rPr>
                <w:rFonts w:ascii="ＭＳ ゴシック" w:eastAsia="ＭＳ ゴシック" w:hAnsi="ＭＳ ゴシック" w:cs="ＭＳ ゴシック" w:hint="eastAsia"/>
                <w:i/>
                <w:sz w:val="20"/>
                <w:szCs w:val="20"/>
              </w:rPr>
              <w:t>まとめ</w:t>
            </w:r>
          </w:p>
        </w:tc>
        <w:tc>
          <w:tcPr>
            <w:tcW w:w="3083" w:type="dxa"/>
            <w:vMerge/>
            <w:tcBorders>
              <w:top w:val="single" w:sz="12" w:space="0" w:color="auto"/>
              <w:bottom w:val="single" w:sz="12" w:space="0" w:color="auto"/>
            </w:tcBorders>
          </w:tcPr>
          <w:p w:rsidR="00F41469" w:rsidRPr="004B2CE4" w:rsidRDefault="00F41469" w:rsidP="00B97A02">
            <w:pPr>
              <w:pStyle w:val="a3"/>
              <w:rPr>
                <w:rFonts w:ascii="ＭＳ ゴシック" w:eastAsia="ＭＳ ゴシック" w:hAnsi="ＭＳ ゴシック" w:cs="ＭＳ ゴシック" w:hint="eastAsia"/>
                <w:sz w:val="20"/>
                <w:szCs w:val="20"/>
              </w:rPr>
            </w:pPr>
          </w:p>
        </w:tc>
      </w:tr>
      <w:tr w:rsidR="006457CE" w:rsidRPr="004B2CE4" w:rsidTr="00075935">
        <w:trPr>
          <w:trHeight w:val="936"/>
        </w:trPr>
        <w:tc>
          <w:tcPr>
            <w:tcW w:w="7054" w:type="dxa"/>
            <w:tcBorders>
              <w:top w:val="single" w:sz="12" w:space="0" w:color="auto"/>
              <w:bottom w:val="single" w:sz="12" w:space="0" w:color="auto"/>
            </w:tcBorders>
          </w:tcPr>
          <w:p w:rsidR="009D6769" w:rsidRPr="004B2CE4" w:rsidRDefault="00703301" w:rsidP="004B2CE4">
            <w:pPr>
              <w:pStyle w:val="a3"/>
              <w:ind w:left="200" w:hangingChars="100" w:hanging="200"/>
              <w:rPr>
                <w:rFonts w:hAnsi="ＭＳ 明朝" w:cs="ＭＳ ゴシック" w:hint="eastAsia"/>
                <w:sz w:val="20"/>
                <w:szCs w:val="20"/>
              </w:rPr>
            </w:pPr>
            <w:r w:rsidRPr="004B2CE4">
              <w:rPr>
                <w:rFonts w:hAnsi="ＭＳ 明朝" w:cs="ＭＳ ゴシック" w:hint="eastAsia"/>
                <w:sz w:val="20"/>
                <w:szCs w:val="20"/>
              </w:rPr>
              <w:t>●時間がきました。終わってください。</w:t>
            </w:r>
          </w:p>
          <w:p w:rsidR="00703301" w:rsidRPr="004B2CE4" w:rsidRDefault="009D6769" w:rsidP="004B2CE4">
            <w:pPr>
              <w:pStyle w:val="a3"/>
              <w:ind w:left="200" w:hangingChars="100" w:hanging="200"/>
              <w:rPr>
                <w:rFonts w:ascii="ＭＳ ゴシック" w:eastAsia="ＭＳ ゴシック" w:hAnsi="ＭＳ ゴシック" w:cs="ＭＳ ゴシック" w:hint="eastAsia"/>
                <w:sz w:val="20"/>
                <w:szCs w:val="20"/>
              </w:rPr>
            </w:pPr>
            <w:r w:rsidRPr="004B2CE4">
              <w:rPr>
                <w:rFonts w:hAnsi="ＭＳ 明朝" w:cs="ＭＳ ゴシック" w:hint="eastAsia"/>
                <w:sz w:val="20"/>
                <w:szCs w:val="20"/>
              </w:rPr>
              <w:t>●ショックな体験やつらい体験をしたとき</w:t>
            </w:r>
            <w:r w:rsidR="008D6C85" w:rsidRPr="004B2CE4">
              <w:rPr>
                <w:rFonts w:hAnsi="ＭＳ 明朝" w:cs="ＭＳ ゴシック" w:hint="eastAsia"/>
                <w:sz w:val="20"/>
                <w:szCs w:val="20"/>
              </w:rPr>
              <w:t>に</w:t>
            </w:r>
            <w:r w:rsidRPr="004B2CE4">
              <w:rPr>
                <w:rFonts w:hAnsi="ＭＳ 明朝" w:cs="ＭＳ ゴシック" w:hint="eastAsia"/>
                <w:sz w:val="20"/>
                <w:szCs w:val="20"/>
              </w:rPr>
              <w:t>は、</w:t>
            </w:r>
            <w:r w:rsidR="00397F77" w:rsidRPr="004B2CE4">
              <w:rPr>
                <w:rFonts w:hAnsi="ＭＳ 明朝" w:cs="ＭＳ ゴシック" w:hint="eastAsia"/>
                <w:sz w:val="20"/>
                <w:szCs w:val="20"/>
              </w:rPr>
              <w:t>人と交流</w:t>
            </w:r>
            <w:r w:rsidR="00B02879" w:rsidRPr="004B2CE4">
              <w:rPr>
                <w:rFonts w:hAnsi="ＭＳ 明朝" w:cs="ＭＳ ゴシック" w:hint="eastAsia"/>
                <w:sz w:val="20"/>
                <w:szCs w:val="20"/>
              </w:rPr>
              <w:t>すること</w:t>
            </w:r>
            <w:r w:rsidR="00397F77" w:rsidRPr="004B2CE4">
              <w:rPr>
                <w:rFonts w:hAnsi="ＭＳ 明朝" w:cs="ＭＳ ゴシック" w:hint="eastAsia"/>
                <w:sz w:val="20"/>
                <w:szCs w:val="20"/>
              </w:rPr>
              <w:t>が</w:t>
            </w:r>
            <w:r w:rsidR="00B02879" w:rsidRPr="004B2CE4">
              <w:rPr>
                <w:rFonts w:hAnsi="ＭＳ 明朝" w:cs="ＭＳ ゴシック" w:hint="eastAsia"/>
                <w:sz w:val="20"/>
                <w:szCs w:val="20"/>
              </w:rPr>
              <w:t>最も力を与えてくれるのではないかと思います。今後もお互いにいろんな話をしてみてください。</w:t>
            </w:r>
          </w:p>
        </w:tc>
        <w:tc>
          <w:tcPr>
            <w:tcW w:w="3083" w:type="dxa"/>
            <w:vMerge/>
            <w:tcBorders>
              <w:top w:val="single" w:sz="12" w:space="0" w:color="auto"/>
              <w:bottom w:val="single" w:sz="12" w:space="0" w:color="auto"/>
            </w:tcBorders>
          </w:tcPr>
          <w:p w:rsidR="00703301" w:rsidRPr="004B2CE4" w:rsidRDefault="00703301" w:rsidP="00B97A02">
            <w:pPr>
              <w:pStyle w:val="a3"/>
              <w:rPr>
                <w:rFonts w:ascii="ＭＳ ゴシック" w:eastAsia="ＭＳ ゴシック" w:hAnsi="ＭＳ ゴシック" w:cs="ＭＳ ゴシック" w:hint="eastAsia"/>
                <w:sz w:val="20"/>
                <w:szCs w:val="20"/>
              </w:rPr>
            </w:pPr>
          </w:p>
        </w:tc>
      </w:tr>
    </w:tbl>
    <w:p w:rsidR="00E35F9B" w:rsidRPr="004B2CE4" w:rsidRDefault="00E35F9B" w:rsidP="009360ED">
      <w:pPr>
        <w:pStyle w:val="a3"/>
        <w:ind w:right="950"/>
        <w:rPr>
          <w:rFonts w:ascii="ＭＳ ゴシック" w:eastAsia="ＭＳ ゴシック" w:hAnsi="ＭＳ ゴシック" w:cs="ＭＳ ゴシック"/>
        </w:rPr>
      </w:pPr>
    </w:p>
    <w:p w:rsidR="00421B26" w:rsidRPr="004B2CE4" w:rsidRDefault="00E35F9B" w:rsidP="00E35F9B">
      <w:pPr>
        <w:pStyle w:val="a3"/>
        <w:ind w:right="953"/>
        <w:rPr>
          <w:rFonts w:ascii="ＭＳ ゴシック" w:eastAsia="ＭＳ ゴシック" w:hAnsi="ＭＳ ゴシック" w:cs="ＭＳ ゴシック" w:hint="eastAsia"/>
        </w:rPr>
      </w:pPr>
      <w:r w:rsidRPr="004B2CE4">
        <w:rPr>
          <w:rFonts w:ascii="ＭＳ ゴシック" w:eastAsia="ＭＳ ゴシック" w:hAnsi="ＭＳ ゴシック" w:cs="ＭＳ ゴシック"/>
        </w:rPr>
        <w:br w:type="page"/>
      </w:r>
    </w:p>
    <w:p w:rsidR="00421B26" w:rsidRPr="004B2CE4" w:rsidRDefault="00421B26" w:rsidP="00E35F9B">
      <w:pPr>
        <w:pStyle w:val="a3"/>
        <w:ind w:right="953"/>
        <w:rPr>
          <w:rFonts w:ascii="ＭＳ ゴシック" w:eastAsia="ＭＳ ゴシック" w:hAnsi="ＭＳ ゴシック" w:cs="ＭＳ ゴシック" w:hint="eastAsia"/>
        </w:rPr>
      </w:pPr>
    </w:p>
    <w:p w:rsidR="009360ED" w:rsidRPr="004B2CE4" w:rsidRDefault="009D6769" w:rsidP="00E35F9B">
      <w:pPr>
        <w:pStyle w:val="a3"/>
        <w:ind w:right="953"/>
        <w:rPr>
          <w:rFonts w:ascii="ＭＳ ゴシック" w:eastAsia="ＭＳ ゴシック" w:hAnsi="ＭＳ ゴシック" w:cs="ＭＳ ゴシック"/>
          <w:sz w:val="22"/>
        </w:rPr>
      </w:pPr>
      <w:r w:rsidRPr="004B2CE4">
        <w:rPr>
          <w:rFonts w:ascii="ＭＳ ゴシック" w:eastAsia="ＭＳ ゴシック" w:hAnsi="ＭＳ ゴシック" w:cs="ＭＳ ゴシック" w:hint="eastAsia"/>
          <w:sz w:val="22"/>
        </w:rPr>
        <w:t>★</w:t>
      </w:r>
      <w:r w:rsidR="00250E75" w:rsidRPr="004B2CE4">
        <w:rPr>
          <w:rFonts w:ascii="ＭＳ ゴシック" w:eastAsia="ＭＳ ゴシック" w:hAnsi="ＭＳ ゴシック" w:cs="ＭＳ ゴシック" w:hint="eastAsia"/>
          <w:sz w:val="22"/>
        </w:rPr>
        <w:t xml:space="preserve">　</w:t>
      </w:r>
      <w:r w:rsidRPr="004B2CE4">
        <w:rPr>
          <w:rFonts w:ascii="ＭＳ ゴシック" w:eastAsia="ＭＳ ゴシック" w:hAnsi="ＭＳ ゴシック" w:cs="ＭＳ ゴシック" w:hint="eastAsia"/>
          <w:sz w:val="22"/>
        </w:rPr>
        <w:t>感</w:t>
      </w:r>
      <w:r w:rsidR="00A440C9" w:rsidRPr="004B2CE4">
        <w:rPr>
          <w:rFonts w:ascii="ＭＳ ゴシック" w:eastAsia="ＭＳ ゴシック" w:hAnsi="ＭＳ ゴシック" w:cs="ＭＳ ゴシック" w:hint="eastAsia"/>
          <w:sz w:val="22"/>
        </w:rPr>
        <w:t>情のコントロールが難しくなった生徒への対応</w:t>
      </w:r>
    </w:p>
    <w:p w:rsidR="00A440C9" w:rsidRPr="004B2CE4" w:rsidRDefault="0002726A" w:rsidP="0002726A">
      <w:pPr>
        <w:pStyle w:val="a3"/>
        <w:rPr>
          <w:rFonts w:ascii="ＭＳ ゴシック" w:eastAsia="ＭＳ ゴシック" w:hAnsi="ＭＳ ゴシック" w:cs="ＭＳ ゴシック"/>
        </w:rPr>
      </w:pPr>
      <w:r w:rsidRPr="004B2CE4">
        <w:rPr>
          <w:rFonts w:ascii="ＭＳ ゴシック" w:eastAsia="ＭＳ ゴシック" w:hAnsi="ＭＳ ゴシック" w:cs="ＭＳ ゴシック" w:hint="eastAsia"/>
        </w:rPr>
        <w:t xml:space="preserve">　</w:t>
      </w:r>
      <w:r w:rsidR="00E35F9B" w:rsidRPr="004B2CE4">
        <w:rPr>
          <w:rFonts w:ascii="ＭＳ ゴシック" w:eastAsia="ＭＳ ゴシック" w:hAnsi="ＭＳ ゴシック" w:cs="ＭＳ ゴシック" w:hint="eastAsia"/>
        </w:rPr>
        <w:t>実施中は担任外の職員で巡回。不安定になった生徒（泣き出してしまうなど）がいた場合は</w:t>
      </w:r>
      <w:r w:rsidRPr="004B2CE4">
        <w:rPr>
          <w:rFonts w:ascii="ＭＳ ゴシック" w:eastAsia="ＭＳ ゴシック" w:hAnsi="ＭＳ ゴシック" w:cs="ＭＳ ゴシック" w:hint="eastAsia"/>
        </w:rPr>
        <w:t>、教室から外に誘導し、</w:t>
      </w:r>
      <w:r w:rsidR="00E35F9B" w:rsidRPr="004B2CE4">
        <w:rPr>
          <w:rFonts w:ascii="ＭＳ ゴシック" w:eastAsia="ＭＳ ゴシック" w:hAnsi="ＭＳ ゴシック" w:cs="ＭＳ ゴシック" w:hint="eastAsia"/>
        </w:rPr>
        <w:t>次の</w:t>
      </w:r>
      <w:r w:rsidRPr="004B2CE4">
        <w:rPr>
          <w:rFonts w:ascii="ＭＳ ゴシック" w:eastAsia="ＭＳ ゴシック" w:hAnsi="ＭＳ ゴシック" w:cs="ＭＳ ゴシック" w:hint="eastAsia"/>
        </w:rPr>
        <w:t>①②</w:t>
      </w:r>
      <w:r w:rsidR="00E35F9B" w:rsidRPr="004B2CE4">
        <w:rPr>
          <w:rFonts w:ascii="ＭＳ ゴシック" w:eastAsia="ＭＳ ゴシック" w:hAnsi="ＭＳ ゴシック" w:cs="ＭＳ ゴシック" w:hint="eastAsia"/>
        </w:rPr>
        <w:t>のいずれかの対応をとる。</w:t>
      </w:r>
    </w:p>
    <w:p w:rsidR="00B27B04" w:rsidRPr="004B2CE4" w:rsidRDefault="00B27B04" w:rsidP="00B27B04">
      <w:pPr>
        <w:pStyle w:val="a3"/>
        <w:ind w:left="200" w:right="-2" w:hangingChars="100" w:hanging="200"/>
        <w:rPr>
          <w:rFonts w:ascii="ＭＳ ゴシック" w:eastAsia="ＭＳ ゴシック" w:hAnsi="ＭＳ ゴシック" w:cs="ＭＳ ゴシック" w:hint="eastAsia"/>
          <w:sz w:val="20"/>
          <w:szCs w:val="20"/>
        </w:rPr>
      </w:pPr>
    </w:p>
    <w:p w:rsidR="00E35F9B" w:rsidRPr="004B2CE4" w:rsidRDefault="00E35F9B" w:rsidP="00B27B04">
      <w:pPr>
        <w:pStyle w:val="a3"/>
        <w:ind w:left="210" w:right="-2" w:hangingChars="100" w:hanging="210"/>
        <w:rPr>
          <w:rFonts w:ascii="ＭＳ ゴシック" w:eastAsia="ＭＳ ゴシック" w:hAnsi="ＭＳ ゴシック" w:cs="ＭＳ ゴシック"/>
          <w:szCs w:val="20"/>
        </w:rPr>
      </w:pPr>
      <w:r w:rsidRPr="004B2CE4">
        <w:rPr>
          <w:rFonts w:ascii="ＭＳ ゴシック" w:eastAsia="ＭＳ ゴシック" w:hAnsi="ＭＳ ゴシック" w:cs="ＭＳ ゴシック" w:hint="eastAsia"/>
          <w:szCs w:val="20"/>
        </w:rPr>
        <w:t>対応</w:t>
      </w:r>
      <w:r w:rsidR="0002726A" w:rsidRPr="004B2CE4">
        <w:rPr>
          <w:rFonts w:ascii="ＭＳ ゴシック" w:eastAsia="ＭＳ ゴシック" w:hAnsi="ＭＳ ゴシック" w:cs="ＭＳ ゴシック" w:hint="eastAsia"/>
          <w:szCs w:val="20"/>
        </w:rPr>
        <w:t>①　その場で話を聴く</w:t>
      </w:r>
    </w:p>
    <w:p w:rsidR="00E35F9B" w:rsidRPr="004B2CE4" w:rsidRDefault="0002726A" w:rsidP="0002726A">
      <w:pPr>
        <w:pStyle w:val="a3"/>
        <w:rPr>
          <w:rFonts w:hAnsi="ＭＳ 明朝" w:cs="ＭＳ ゴシック"/>
        </w:rPr>
      </w:pPr>
      <w:r w:rsidRPr="004B2CE4">
        <w:rPr>
          <w:rFonts w:hAnsi="ＭＳ 明朝" w:cs="ＭＳ ゴシック" w:hint="eastAsia"/>
        </w:rPr>
        <w:t xml:space="preserve">　</w:t>
      </w:r>
      <w:r w:rsidR="00E35F9B" w:rsidRPr="004B2CE4">
        <w:rPr>
          <w:rFonts w:hAnsi="ＭＳ 明朝" w:cs="ＭＳ ゴシック" w:hint="eastAsia"/>
        </w:rPr>
        <w:t>・共感的に聴くことを心がける。</w:t>
      </w:r>
    </w:p>
    <w:p w:rsidR="00E35F9B" w:rsidRPr="004B2CE4" w:rsidRDefault="0002726A" w:rsidP="004B2CE4">
      <w:pPr>
        <w:pStyle w:val="a3"/>
        <w:ind w:left="420" w:hangingChars="200" w:hanging="420"/>
        <w:rPr>
          <w:rFonts w:hAnsi="ＭＳ 明朝" w:cs="ＭＳ ゴシック"/>
        </w:rPr>
      </w:pPr>
      <w:r w:rsidRPr="004B2CE4">
        <w:rPr>
          <w:rFonts w:hAnsi="ＭＳ 明朝" w:cs="ＭＳ ゴシック" w:hint="eastAsia"/>
        </w:rPr>
        <w:t xml:space="preserve">　・声かけの例：</w:t>
      </w:r>
      <w:r w:rsidR="00E35F9B" w:rsidRPr="004B2CE4">
        <w:rPr>
          <w:rFonts w:hAnsi="ＭＳ 明朝" w:cs="ＭＳ ゴシック" w:hint="eastAsia"/>
        </w:rPr>
        <w:t>「つらい経験をして苦しかったんだよ</w:t>
      </w:r>
      <w:r w:rsidRPr="004B2CE4">
        <w:rPr>
          <w:rFonts w:hAnsi="ＭＳ 明朝" w:cs="ＭＳ ゴシック" w:hint="eastAsia"/>
        </w:rPr>
        <w:t>ね」「決してあなたが悪いわけではないよ」「大変な経験だったけど、</w:t>
      </w:r>
      <w:r w:rsidR="00E35F9B" w:rsidRPr="004B2CE4">
        <w:rPr>
          <w:rFonts w:hAnsi="ＭＳ 明朝" w:cs="ＭＳ ゴシック" w:hint="eastAsia"/>
        </w:rPr>
        <w:t>あなたは今できることを精一杯やっていると思うよ」</w:t>
      </w:r>
    </w:p>
    <w:p w:rsidR="00E35F9B" w:rsidRPr="004B2CE4" w:rsidRDefault="0002726A" w:rsidP="004B2CE4">
      <w:pPr>
        <w:pStyle w:val="a3"/>
        <w:ind w:left="420" w:hangingChars="200" w:hanging="420"/>
        <w:rPr>
          <w:rFonts w:hAnsi="ＭＳ 明朝" w:cs="ＭＳ ゴシック"/>
        </w:rPr>
      </w:pPr>
      <w:r w:rsidRPr="004B2CE4">
        <w:rPr>
          <w:rFonts w:hAnsi="ＭＳ 明朝" w:cs="ＭＳ ゴシック" w:hint="eastAsia"/>
        </w:rPr>
        <w:t xml:space="preserve">　</w:t>
      </w:r>
      <w:r w:rsidR="00E35F9B" w:rsidRPr="004B2CE4">
        <w:rPr>
          <w:rFonts w:hAnsi="ＭＳ 明朝" w:cs="ＭＳ ゴシック" w:hint="eastAsia"/>
        </w:rPr>
        <w:t>・なかなか落ち着かない場合には身体接触（肩に手を置くなど）を行う。</w:t>
      </w:r>
      <w:r w:rsidR="00B27B04" w:rsidRPr="004B2CE4">
        <w:rPr>
          <w:rFonts w:hAnsi="ＭＳ 明朝" w:cs="ＭＳ ゴシック" w:hint="eastAsia"/>
        </w:rPr>
        <w:t>ただし、</w:t>
      </w:r>
      <w:r w:rsidR="00E35F9B" w:rsidRPr="004B2CE4">
        <w:rPr>
          <w:rFonts w:hAnsi="ＭＳ 明朝" w:cs="ＭＳ ゴシック" w:hint="eastAsia"/>
        </w:rPr>
        <w:t>必ず同性の職員が行うこと。</w:t>
      </w:r>
    </w:p>
    <w:p w:rsidR="00E6627A" w:rsidRPr="004B2CE4" w:rsidRDefault="00E6627A" w:rsidP="009360ED">
      <w:pPr>
        <w:pStyle w:val="a3"/>
        <w:ind w:right="950"/>
        <w:rPr>
          <w:rFonts w:ascii="ＭＳ ゴシック" w:eastAsia="ＭＳ ゴシック" w:hAnsi="ＭＳ ゴシック" w:cs="ＭＳ ゴシック"/>
        </w:rPr>
      </w:pPr>
    </w:p>
    <w:p w:rsidR="00E35F9B" w:rsidRPr="004B2CE4" w:rsidRDefault="00E35F9B" w:rsidP="00B27B04">
      <w:pPr>
        <w:pStyle w:val="a3"/>
        <w:ind w:left="210" w:right="-2" w:hangingChars="100" w:hanging="210"/>
        <w:rPr>
          <w:rFonts w:ascii="ＭＳ ゴシック" w:eastAsia="ＭＳ ゴシック" w:hAnsi="ＭＳ ゴシック" w:cs="ＭＳ ゴシック"/>
          <w:szCs w:val="20"/>
        </w:rPr>
      </w:pPr>
      <w:r w:rsidRPr="004B2CE4">
        <w:rPr>
          <w:rFonts w:ascii="ＭＳ ゴシック" w:eastAsia="ＭＳ ゴシック" w:hAnsi="ＭＳ ゴシック" w:cs="ＭＳ ゴシック" w:hint="eastAsia"/>
          <w:szCs w:val="20"/>
        </w:rPr>
        <w:t>対応</w:t>
      </w:r>
      <w:r w:rsidR="00B27B04" w:rsidRPr="004B2CE4">
        <w:rPr>
          <w:rFonts w:ascii="ＭＳ ゴシック" w:eastAsia="ＭＳ ゴシック" w:hAnsi="ＭＳ ゴシック" w:cs="ＭＳ ゴシック" w:hint="eastAsia"/>
          <w:szCs w:val="20"/>
        </w:rPr>
        <w:t xml:space="preserve">②　</w:t>
      </w:r>
      <w:r w:rsidRPr="004B2CE4">
        <w:rPr>
          <w:rFonts w:ascii="ＭＳ ゴシック" w:eastAsia="ＭＳ ゴシック" w:hAnsi="ＭＳ ゴシック" w:cs="ＭＳ ゴシック" w:hint="eastAsia"/>
          <w:szCs w:val="20"/>
        </w:rPr>
        <w:t>保健室</w:t>
      </w:r>
      <w:r w:rsidR="00B27B04" w:rsidRPr="004B2CE4">
        <w:rPr>
          <w:rFonts w:ascii="ＭＳ ゴシック" w:eastAsia="ＭＳ ゴシック" w:hAnsi="ＭＳ ゴシック" w:cs="ＭＳ ゴシック" w:hint="eastAsia"/>
          <w:szCs w:val="20"/>
        </w:rPr>
        <w:t>あるいはカウンセラー室に誘導する</w:t>
      </w:r>
    </w:p>
    <w:p w:rsidR="00E35F9B" w:rsidRPr="004B2CE4" w:rsidRDefault="00B27B04" w:rsidP="009360ED">
      <w:pPr>
        <w:pStyle w:val="a3"/>
        <w:ind w:right="950"/>
        <w:rPr>
          <w:rFonts w:hAnsi="ＭＳ 明朝" w:cs="ＭＳ ゴシック" w:hint="eastAsia"/>
        </w:rPr>
      </w:pPr>
      <w:r w:rsidRPr="004B2CE4">
        <w:rPr>
          <w:rFonts w:hAnsi="ＭＳ 明朝" w:cs="ＭＳ ゴシック" w:hint="eastAsia"/>
        </w:rPr>
        <w:t xml:space="preserve">　</w:t>
      </w:r>
      <w:r w:rsidR="00E35F9B" w:rsidRPr="004B2CE4">
        <w:rPr>
          <w:rFonts w:hAnsi="ＭＳ 明朝" w:cs="ＭＳ ゴシック" w:hint="eastAsia"/>
        </w:rPr>
        <w:t>・養護教諭</w:t>
      </w:r>
      <w:r w:rsidR="00B26132" w:rsidRPr="004B2CE4">
        <w:rPr>
          <w:rFonts w:hAnsi="ＭＳ 明朝" w:cs="ＭＳ ゴシック" w:hint="eastAsia"/>
        </w:rPr>
        <w:t>と</w:t>
      </w:r>
      <w:r w:rsidR="00E35F9B" w:rsidRPr="004B2CE4">
        <w:rPr>
          <w:rFonts w:hAnsi="ＭＳ 明朝" w:cs="ＭＳ ゴシック" w:hint="eastAsia"/>
        </w:rPr>
        <w:t>教育相談部スタッフは部屋で待機。</w:t>
      </w:r>
    </w:p>
    <w:p w:rsidR="00E35F9B" w:rsidRPr="004B2CE4" w:rsidRDefault="00B27B04" w:rsidP="00B27B04">
      <w:pPr>
        <w:pStyle w:val="a3"/>
        <w:ind w:right="950"/>
        <w:rPr>
          <w:rFonts w:hAnsi="ＭＳ 明朝" w:cs="ＭＳ ゴシック" w:hint="eastAsia"/>
        </w:rPr>
      </w:pPr>
      <w:r w:rsidRPr="004B2CE4">
        <w:rPr>
          <w:rFonts w:hAnsi="ＭＳ 明朝" w:cs="ＭＳ ゴシック" w:hint="eastAsia"/>
        </w:rPr>
        <w:t xml:space="preserve">　</w:t>
      </w:r>
      <w:r w:rsidR="00E35F9B" w:rsidRPr="004B2CE4">
        <w:rPr>
          <w:rFonts w:hAnsi="ＭＳ 明朝" w:cs="ＭＳ ゴシック" w:hint="eastAsia"/>
        </w:rPr>
        <w:t>・</w:t>
      </w:r>
      <w:r w:rsidR="004B2CE4">
        <w:rPr>
          <w:rFonts w:hAnsi="ＭＳ 明朝" w:cs="ＭＳ ゴシック" w:hint="eastAsia"/>
        </w:rPr>
        <w:t>保健室あるいはカウンセラー室に誘導したら、</w:t>
      </w:r>
      <w:r w:rsidR="00E35F9B" w:rsidRPr="004B2CE4">
        <w:rPr>
          <w:rFonts w:hAnsi="ＭＳ 明朝" w:cs="ＭＳ ゴシック" w:hint="eastAsia"/>
        </w:rPr>
        <w:t>担任には報告しておく。</w:t>
      </w:r>
    </w:p>
    <w:p w:rsidR="004B2CE4" w:rsidRPr="004B2CE4" w:rsidRDefault="004B2CE4" w:rsidP="004B2CE4">
      <w:pPr>
        <w:pStyle w:val="a3"/>
        <w:ind w:left="420" w:hangingChars="200" w:hanging="420"/>
        <w:rPr>
          <w:rFonts w:hAnsi="ＭＳ 明朝" w:cs="ＭＳ ゴシック" w:hint="eastAsia"/>
        </w:rPr>
      </w:pPr>
      <w:r w:rsidRPr="004B2CE4">
        <w:rPr>
          <w:rFonts w:hAnsi="ＭＳ 明朝" w:cs="ＭＳ ゴシック" w:hint="eastAsia"/>
        </w:rPr>
        <w:t xml:space="preserve">　・ある程度落ち着いたら、教室に戻りたいか、保健室あるいはカウンセラー室でしばらく休養してから教室に戻りたいか、本人の希望を確認し対応。担任には報告しておく。</w:t>
      </w:r>
    </w:p>
    <w:p w:rsidR="002E4BE3" w:rsidRPr="004B2CE4" w:rsidRDefault="002E4BE3" w:rsidP="003825C8">
      <w:pPr>
        <w:pStyle w:val="a3"/>
        <w:ind w:right="950"/>
        <w:rPr>
          <w:rFonts w:ascii="ＭＳ ゴシック" w:eastAsia="ＭＳ ゴシック" w:hAnsi="ＭＳ ゴシック"/>
        </w:rPr>
      </w:pPr>
    </w:p>
    <w:p w:rsidR="003825C8" w:rsidRPr="004B2CE4" w:rsidRDefault="00B27B04" w:rsidP="003825C8">
      <w:pPr>
        <w:pStyle w:val="a3"/>
        <w:ind w:right="950"/>
        <w:rPr>
          <w:rFonts w:ascii="ＭＳ ゴシック" w:eastAsia="ＭＳ ゴシック" w:hAnsi="ＭＳ ゴシック" w:hint="eastAsia"/>
          <w:sz w:val="22"/>
        </w:rPr>
      </w:pPr>
      <w:r w:rsidRPr="004B2CE4">
        <w:rPr>
          <w:rFonts w:ascii="ＭＳ ゴシック" w:eastAsia="ＭＳ ゴシック" w:hAnsi="ＭＳ ゴシック" w:hint="eastAsia"/>
          <w:sz w:val="22"/>
        </w:rPr>
        <w:t>★★</w:t>
      </w:r>
      <w:r w:rsidR="00250E75" w:rsidRPr="004B2CE4">
        <w:rPr>
          <w:rFonts w:ascii="ＭＳ ゴシック" w:eastAsia="ＭＳ ゴシック" w:hAnsi="ＭＳ ゴシック" w:hint="eastAsia"/>
          <w:sz w:val="22"/>
        </w:rPr>
        <w:t xml:space="preserve">　</w:t>
      </w:r>
      <w:r w:rsidR="003825C8" w:rsidRPr="004B2CE4">
        <w:rPr>
          <w:rFonts w:ascii="ＭＳ ゴシック" w:eastAsia="ＭＳ ゴシック" w:hAnsi="ＭＳ ゴシック" w:hint="eastAsia"/>
          <w:sz w:val="22"/>
        </w:rPr>
        <w:t>テーマの例</w:t>
      </w:r>
    </w:p>
    <w:p w:rsidR="003825C8" w:rsidRPr="004B2CE4" w:rsidRDefault="00B27B04" w:rsidP="00B27B04">
      <w:pPr>
        <w:pStyle w:val="a3"/>
        <w:rPr>
          <w:rFonts w:hAnsi="ＭＳ 明朝"/>
        </w:rPr>
      </w:pPr>
      <w:r w:rsidRPr="004B2CE4">
        <w:rPr>
          <w:rFonts w:hAnsi="ＭＳ 明朝" w:hint="eastAsia"/>
        </w:rPr>
        <w:t xml:space="preserve">　提示するテーマには、自己開示が浅いレベルのものと深いレベルのものを組み合わせます。</w:t>
      </w:r>
    </w:p>
    <w:p w:rsidR="00B27B04" w:rsidRPr="004B2CE4" w:rsidRDefault="00B27B04" w:rsidP="003825C8">
      <w:pPr>
        <w:pStyle w:val="a3"/>
        <w:ind w:right="950"/>
        <w:rPr>
          <w:rFonts w:ascii="ＭＳ ゴシック" w:eastAsia="ＭＳ ゴシック" w:hAnsi="ＭＳ ゴシック" w:hint="eastAsia"/>
        </w:rPr>
      </w:pPr>
    </w:p>
    <w:p w:rsidR="003825C8" w:rsidRPr="004B2CE4" w:rsidRDefault="003825C8" w:rsidP="003825C8">
      <w:pPr>
        <w:pStyle w:val="a3"/>
        <w:ind w:right="950"/>
        <w:rPr>
          <w:rFonts w:ascii="ＭＳ ゴシック" w:eastAsia="ＭＳ ゴシック" w:hAnsi="ＭＳ ゴシック" w:hint="eastAsia"/>
          <w:szCs w:val="20"/>
        </w:rPr>
      </w:pPr>
      <w:r w:rsidRPr="004B2CE4">
        <w:rPr>
          <w:rFonts w:ascii="ＭＳ ゴシック" w:eastAsia="ＭＳ ゴシック" w:hAnsi="ＭＳ ゴシック" w:hint="eastAsia"/>
          <w:szCs w:val="20"/>
        </w:rPr>
        <w:t>レベルＡ（浅い自己開示）</w:t>
      </w:r>
    </w:p>
    <w:p w:rsidR="003825C8" w:rsidRPr="004B2CE4" w:rsidRDefault="00B27B04" w:rsidP="00B27B04">
      <w:pPr>
        <w:pStyle w:val="a3"/>
        <w:rPr>
          <w:rFonts w:hAnsi="ＭＳ 明朝" w:hint="eastAsia"/>
        </w:rPr>
      </w:pPr>
      <w:r w:rsidRPr="004B2CE4">
        <w:rPr>
          <w:rFonts w:hAnsi="ＭＳ 明朝" w:hint="eastAsia"/>
        </w:rPr>
        <w:t xml:space="preserve">　・</w:t>
      </w:r>
      <w:r w:rsidR="003825C8" w:rsidRPr="004B2CE4">
        <w:rPr>
          <w:rFonts w:hAnsi="ＭＳ 明朝" w:hint="eastAsia"/>
        </w:rPr>
        <w:t xml:space="preserve">休日の過ごし方　　　　　　　　　　</w:t>
      </w:r>
      <w:r w:rsidRPr="004B2CE4">
        <w:rPr>
          <w:rFonts w:hAnsi="ＭＳ 明朝" w:hint="eastAsia"/>
        </w:rPr>
        <w:t xml:space="preserve">　　・</w:t>
      </w:r>
      <w:r w:rsidR="003825C8" w:rsidRPr="004B2CE4">
        <w:rPr>
          <w:rFonts w:hAnsi="ＭＳ 明朝" w:hint="eastAsia"/>
        </w:rPr>
        <w:t>最近のマイブーム（はまっていること）</w:t>
      </w:r>
    </w:p>
    <w:p w:rsidR="003825C8" w:rsidRPr="004B2CE4" w:rsidRDefault="00B27B04" w:rsidP="00B27B04">
      <w:pPr>
        <w:pStyle w:val="a3"/>
        <w:rPr>
          <w:rFonts w:hAnsi="ＭＳ 明朝" w:hint="eastAsia"/>
        </w:rPr>
      </w:pPr>
      <w:r w:rsidRPr="004B2CE4">
        <w:rPr>
          <w:rFonts w:hAnsi="ＭＳ 明朝" w:hint="eastAsia"/>
        </w:rPr>
        <w:t xml:space="preserve">　・</w:t>
      </w:r>
      <w:r w:rsidR="003825C8" w:rsidRPr="004B2CE4">
        <w:rPr>
          <w:rFonts w:hAnsi="ＭＳ 明朝" w:hint="eastAsia"/>
        </w:rPr>
        <w:t xml:space="preserve">ちょっと得意なこと　　　　　　　　</w:t>
      </w:r>
      <w:r w:rsidRPr="004B2CE4">
        <w:rPr>
          <w:rFonts w:hAnsi="ＭＳ 明朝" w:hint="eastAsia"/>
        </w:rPr>
        <w:t xml:space="preserve">　　・</w:t>
      </w:r>
      <w:r w:rsidR="003825C8" w:rsidRPr="004B2CE4">
        <w:rPr>
          <w:rFonts w:hAnsi="ＭＳ 明朝" w:hint="eastAsia"/>
        </w:rPr>
        <w:t>私のよいところ（長所）</w:t>
      </w:r>
    </w:p>
    <w:p w:rsidR="003825C8" w:rsidRPr="004B2CE4" w:rsidRDefault="00B27B04" w:rsidP="00B27B04">
      <w:pPr>
        <w:pStyle w:val="a3"/>
        <w:rPr>
          <w:rFonts w:hAnsi="ＭＳ 明朝" w:hint="eastAsia"/>
        </w:rPr>
      </w:pPr>
      <w:r w:rsidRPr="004B2CE4">
        <w:rPr>
          <w:rFonts w:hAnsi="ＭＳ 明朝" w:hint="eastAsia"/>
        </w:rPr>
        <w:t xml:space="preserve">　・最近</w:t>
      </w:r>
      <w:r w:rsidR="003825C8" w:rsidRPr="004B2CE4">
        <w:rPr>
          <w:rFonts w:hAnsi="ＭＳ 明朝" w:hint="eastAsia"/>
        </w:rPr>
        <w:t xml:space="preserve">ほっとしたこと　　　　　　　　　　</w:t>
      </w:r>
      <w:r w:rsidRPr="004B2CE4">
        <w:rPr>
          <w:rFonts w:hAnsi="ＭＳ 明朝" w:hint="eastAsia"/>
        </w:rPr>
        <w:t>・最近</w:t>
      </w:r>
      <w:r w:rsidR="003825C8" w:rsidRPr="004B2CE4">
        <w:rPr>
          <w:rFonts w:hAnsi="ＭＳ 明朝" w:hint="eastAsia"/>
        </w:rPr>
        <w:t>楽しかったこと</w:t>
      </w:r>
    </w:p>
    <w:p w:rsidR="003825C8" w:rsidRPr="004B2CE4" w:rsidRDefault="00B27B04" w:rsidP="00B27B04">
      <w:pPr>
        <w:pStyle w:val="a3"/>
        <w:rPr>
          <w:rFonts w:hAnsi="ＭＳ 明朝" w:hint="eastAsia"/>
        </w:rPr>
      </w:pPr>
      <w:r w:rsidRPr="004B2CE4">
        <w:rPr>
          <w:rFonts w:hAnsi="ＭＳ 明朝" w:hint="eastAsia"/>
        </w:rPr>
        <w:t xml:space="preserve">　・</w:t>
      </w:r>
      <w:r w:rsidR="003825C8" w:rsidRPr="004B2CE4">
        <w:rPr>
          <w:rFonts w:hAnsi="ＭＳ 明朝" w:hint="eastAsia"/>
        </w:rPr>
        <w:t xml:space="preserve">最近頑張っていること　　　　　　　</w:t>
      </w:r>
      <w:r w:rsidRPr="004B2CE4">
        <w:rPr>
          <w:rFonts w:hAnsi="ＭＳ 明朝" w:hint="eastAsia"/>
        </w:rPr>
        <w:t xml:space="preserve">　　・最近</w:t>
      </w:r>
      <w:r w:rsidR="003825C8" w:rsidRPr="004B2CE4">
        <w:rPr>
          <w:rFonts w:hAnsi="ＭＳ 明朝" w:hint="eastAsia"/>
        </w:rPr>
        <w:t>笑ったこと・おもしろかったこと</w:t>
      </w:r>
    </w:p>
    <w:p w:rsidR="003825C8" w:rsidRPr="004B2CE4" w:rsidRDefault="00B27B04" w:rsidP="00B27B04">
      <w:pPr>
        <w:pStyle w:val="a3"/>
        <w:rPr>
          <w:rFonts w:hAnsi="ＭＳ 明朝" w:hint="eastAsia"/>
        </w:rPr>
      </w:pPr>
      <w:r w:rsidRPr="004B2CE4">
        <w:rPr>
          <w:rFonts w:hAnsi="ＭＳ 明朝" w:hint="eastAsia"/>
        </w:rPr>
        <w:t xml:space="preserve">　・</w:t>
      </w:r>
      <w:r w:rsidR="003825C8" w:rsidRPr="004B2CE4">
        <w:rPr>
          <w:rFonts w:hAnsi="ＭＳ 明朝" w:hint="eastAsia"/>
        </w:rPr>
        <w:t>最近楽しみにしていること</w:t>
      </w:r>
    </w:p>
    <w:p w:rsidR="003825C8" w:rsidRPr="004B2CE4" w:rsidRDefault="00B27B04" w:rsidP="00B27B04">
      <w:pPr>
        <w:pStyle w:val="a3"/>
        <w:rPr>
          <w:rFonts w:hAnsi="ＭＳ 明朝" w:hint="eastAsia"/>
        </w:rPr>
      </w:pPr>
      <w:r w:rsidRPr="004B2CE4">
        <w:rPr>
          <w:rFonts w:hAnsi="ＭＳ 明朝" w:hint="eastAsia"/>
        </w:rPr>
        <w:t xml:space="preserve">　・</w:t>
      </w:r>
      <w:r w:rsidR="003825C8" w:rsidRPr="004B2CE4">
        <w:rPr>
          <w:rFonts w:hAnsi="ＭＳ 明朝" w:hint="eastAsia"/>
        </w:rPr>
        <w:t>好きな「食べ物」「音楽」「動物」「遊び」「スポーツ」「勉強」「芸能人」「テレビ番組」</w:t>
      </w:r>
    </w:p>
    <w:p w:rsidR="003825C8" w:rsidRPr="004B2CE4" w:rsidRDefault="003825C8" w:rsidP="003825C8">
      <w:pPr>
        <w:pStyle w:val="a3"/>
        <w:ind w:right="950"/>
        <w:rPr>
          <w:rFonts w:ascii="ＭＳ ゴシック" w:eastAsia="ＭＳ ゴシック" w:hAnsi="ＭＳ ゴシック"/>
        </w:rPr>
      </w:pPr>
    </w:p>
    <w:p w:rsidR="003825C8" w:rsidRPr="004B2CE4" w:rsidRDefault="003825C8" w:rsidP="003825C8">
      <w:pPr>
        <w:pStyle w:val="a3"/>
        <w:ind w:right="950"/>
        <w:rPr>
          <w:rFonts w:ascii="ＭＳ ゴシック" w:eastAsia="ＭＳ ゴシック" w:hAnsi="ＭＳ ゴシック" w:hint="eastAsia"/>
          <w:szCs w:val="20"/>
        </w:rPr>
      </w:pPr>
      <w:r w:rsidRPr="004B2CE4">
        <w:rPr>
          <w:rFonts w:ascii="ＭＳ ゴシック" w:eastAsia="ＭＳ ゴシック" w:hAnsi="ＭＳ ゴシック" w:hint="eastAsia"/>
          <w:szCs w:val="20"/>
        </w:rPr>
        <w:t>レベルＢ（やや深い自己開示）</w:t>
      </w:r>
    </w:p>
    <w:p w:rsidR="003825C8" w:rsidRPr="004B2CE4" w:rsidRDefault="00B27B04" w:rsidP="00B27B04">
      <w:pPr>
        <w:pStyle w:val="a3"/>
        <w:rPr>
          <w:rFonts w:hAnsi="ＭＳ 明朝" w:hint="eastAsia"/>
        </w:rPr>
      </w:pPr>
      <w:r w:rsidRPr="004B2CE4">
        <w:rPr>
          <w:rFonts w:hAnsi="ＭＳ 明朝" w:hint="eastAsia"/>
        </w:rPr>
        <w:t xml:space="preserve">　・</w:t>
      </w:r>
      <w:r w:rsidR="003825C8" w:rsidRPr="004B2CE4">
        <w:rPr>
          <w:rFonts w:hAnsi="ＭＳ 明朝" w:hint="eastAsia"/>
        </w:rPr>
        <w:t xml:space="preserve">うれしかったこと　　　　　　　　　</w:t>
      </w:r>
      <w:r w:rsidR="00421B26" w:rsidRPr="004B2CE4">
        <w:rPr>
          <w:rFonts w:hAnsi="ＭＳ 明朝" w:hint="eastAsia"/>
        </w:rPr>
        <w:t xml:space="preserve">　　・</w:t>
      </w:r>
      <w:r w:rsidR="003825C8" w:rsidRPr="004B2CE4">
        <w:rPr>
          <w:rFonts w:hAnsi="ＭＳ 明朝" w:hint="eastAsia"/>
        </w:rPr>
        <w:t>感謝したこと</w:t>
      </w:r>
    </w:p>
    <w:p w:rsidR="003825C8" w:rsidRPr="004B2CE4" w:rsidRDefault="00B27B04" w:rsidP="00B27B04">
      <w:pPr>
        <w:pStyle w:val="a3"/>
        <w:rPr>
          <w:rFonts w:hAnsi="ＭＳ 明朝" w:hint="eastAsia"/>
        </w:rPr>
      </w:pPr>
      <w:r w:rsidRPr="004B2CE4">
        <w:rPr>
          <w:rFonts w:hAnsi="ＭＳ 明朝" w:hint="eastAsia"/>
        </w:rPr>
        <w:t xml:space="preserve">　・</w:t>
      </w:r>
      <w:r w:rsidR="003825C8" w:rsidRPr="004B2CE4">
        <w:rPr>
          <w:rFonts w:hAnsi="ＭＳ 明朝" w:hint="eastAsia"/>
        </w:rPr>
        <w:t xml:space="preserve">感動したこと　　　　　　　　　　　</w:t>
      </w:r>
      <w:r w:rsidR="00421B26" w:rsidRPr="004B2CE4">
        <w:rPr>
          <w:rFonts w:hAnsi="ＭＳ 明朝" w:hint="eastAsia"/>
        </w:rPr>
        <w:t xml:space="preserve">　　・</w:t>
      </w:r>
      <w:r w:rsidR="003825C8" w:rsidRPr="004B2CE4">
        <w:rPr>
          <w:rFonts w:hAnsi="ＭＳ 明朝" w:hint="eastAsia"/>
        </w:rPr>
        <w:t>幸せだと思う瞬間</w:t>
      </w:r>
    </w:p>
    <w:p w:rsidR="003825C8" w:rsidRPr="004B2CE4" w:rsidRDefault="00B27B04" w:rsidP="00B27B04">
      <w:pPr>
        <w:pStyle w:val="a3"/>
        <w:rPr>
          <w:rFonts w:hAnsi="ＭＳ 明朝" w:hint="eastAsia"/>
        </w:rPr>
      </w:pPr>
      <w:r w:rsidRPr="004B2CE4">
        <w:rPr>
          <w:rFonts w:hAnsi="ＭＳ 明朝" w:hint="eastAsia"/>
        </w:rPr>
        <w:t xml:space="preserve">　・</w:t>
      </w:r>
      <w:r w:rsidR="003825C8" w:rsidRPr="004B2CE4">
        <w:rPr>
          <w:rFonts w:hAnsi="ＭＳ 明朝" w:hint="eastAsia"/>
        </w:rPr>
        <w:t xml:space="preserve">私の尊敬する人　　　　　　　　　　</w:t>
      </w:r>
      <w:r w:rsidR="00421B26" w:rsidRPr="004B2CE4">
        <w:rPr>
          <w:rFonts w:hAnsi="ＭＳ 明朝" w:hint="eastAsia"/>
        </w:rPr>
        <w:t xml:space="preserve">　　・</w:t>
      </w:r>
      <w:r w:rsidR="003825C8" w:rsidRPr="004B2CE4">
        <w:rPr>
          <w:rFonts w:hAnsi="ＭＳ 明朝" w:hint="eastAsia"/>
        </w:rPr>
        <w:t>私の大事なもの</w:t>
      </w:r>
    </w:p>
    <w:p w:rsidR="003825C8" w:rsidRPr="004B2CE4" w:rsidRDefault="00B27B04" w:rsidP="00B27B04">
      <w:pPr>
        <w:pStyle w:val="a3"/>
        <w:rPr>
          <w:rFonts w:hAnsi="ＭＳ 明朝" w:hint="eastAsia"/>
        </w:rPr>
      </w:pPr>
      <w:r w:rsidRPr="004B2CE4">
        <w:rPr>
          <w:rFonts w:hAnsi="ＭＳ 明朝" w:hint="eastAsia"/>
        </w:rPr>
        <w:t xml:space="preserve">　・</w:t>
      </w:r>
      <w:r w:rsidR="003825C8" w:rsidRPr="004B2CE4">
        <w:rPr>
          <w:rFonts w:hAnsi="ＭＳ 明朝" w:hint="eastAsia"/>
        </w:rPr>
        <w:t xml:space="preserve">私の大事な人　　　　　　　　　　　</w:t>
      </w:r>
      <w:r w:rsidR="00421B26" w:rsidRPr="004B2CE4">
        <w:rPr>
          <w:rFonts w:hAnsi="ＭＳ 明朝" w:hint="eastAsia"/>
        </w:rPr>
        <w:t xml:space="preserve">　　・</w:t>
      </w:r>
      <w:r w:rsidR="003825C8" w:rsidRPr="004B2CE4">
        <w:rPr>
          <w:rFonts w:hAnsi="ＭＳ 明朝" w:hint="eastAsia"/>
        </w:rPr>
        <w:t>今考えていること</w:t>
      </w:r>
    </w:p>
    <w:p w:rsidR="003825C8" w:rsidRPr="004B2CE4" w:rsidRDefault="00B27B04" w:rsidP="00B27B04">
      <w:pPr>
        <w:pStyle w:val="a3"/>
        <w:rPr>
          <w:rFonts w:hAnsi="ＭＳ 明朝"/>
        </w:rPr>
      </w:pPr>
      <w:r w:rsidRPr="004B2CE4">
        <w:rPr>
          <w:rFonts w:hAnsi="ＭＳ 明朝" w:hint="eastAsia"/>
        </w:rPr>
        <w:t xml:space="preserve">　・</w:t>
      </w:r>
      <w:r w:rsidR="003825C8" w:rsidRPr="004B2CE4">
        <w:rPr>
          <w:rFonts w:hAnsi="ＭＳ 明朝" w:hint="eastAsia"/>
        </w:rPr>
        <w:t xml:space="preserve">今感じていること　　　　　　　　　</w:t>
      </w:r>
      <w:r w:rsidR="00421B26" w:rsidRPr="004B2CE4">
        <w:rPr>
          <w:rFonts w:hAnsi="ＭＳ 明朝" w:hint="eastAsia"/>
        </w:rPr>
        <w:t xml:space="preserve">　　・</w:t>
      </w:r>
      <w:r w:rsidR="003825C8" w:rsidRPr="004B2CE4">
        <w:rPr>
          <w:rFonts w:hAnsi="ＭＳ 明朝" w:hint="eastAsia"/>
        </w:rPr>
        <w:t>これからやろうと思うこと。</w:t>
      </w:r>
    </w:p>
    <w:p w:rsidR="00421B26" w:rsidRPr="004B2CE4" w:rsidRDefault="00B27B04" w:rsidP="00315FDC">
      <w:pPr>
        <w:pStyle w:val="a3"/>
        <w:rPr>
          <w:rFonts w:ascii="ＭＳ ゴシック" w:eastAsia="ＭＳ ゴシック" w:hAnsi="ＭＳ ゴシック" w:hint="eastAsia"/>
        </w:rPr>
      </w:pPr>
      <w:r w:rsidRPr="004B2CE4">
        <w:rPr>
          <w:rFonts w:hAnsi="ＭＳ 明朝" w:hint="eastAsia"/>
        </w:rPr>
        <w:t xml:space="preserve">　・思い出に残っていること（幼稚園、小学校、中学校の思い出な</w:t>
      </w:r>
      <w:r w:rsidR="00421B26" w:rsidRPr="004B2CE4">
        <w:rPr>
          <w:rFonts w:hAnsi="ＭＳ 明朝" w:hint="eastAsia"/>
        </w:rPr>
        <w:t>ど</w:t>
      </w:r>
      <w:r w:rsidR="003825C8" w:rsidRPr="004B2CE4">
        <w:rPr>
          <w:rFonts w:hAnsi="ＭＳ 明朝" w:hint="eastAsia"/>
        </w:rPr>
        <w:t>）</w:t>
      </w:r>
    </w:p>
    <w:sectPr w:rsidR="00421B26" w:rsidRPr="004B2CE4" w:rsidSect="004B2CE4">
      <w:pgSz w:w="11906" w:h="16838" w:code="9"/>
      <w:pgMar w:top="1418" w:right="1419" w:bottom="1418" w:left="1247" w:header="851" w:footer="992" w:gutter="0"/>
      <w:cols w:space="425"/>
      <w:docGrid w:type="linesAndChars" w:linePitch="31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4FCD" w:rsidRDefault="00584FCD" w:rsidP="00797B99">
      <w:r>
        <w:separator/>
      </w:r>
    </w:p>
  </w:endnote>
  <w:endnote w:type="continuationSeparator" w:id="0">
    <w:p w:rsidR="00584FCD" w:rsidRDefault="00584FCD" w:rsidP="00797B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4FCD" w:rsidRDefault="00584FCD" w:rsidP="00797B99">
      <w:r>
        <w:separator/>
      </w:r>
    </w:p>
  </w:footnote>
  <w:footnote w:type="continuationSeparator" w:id="0">
    <w:p w:rsidR="00584FCD" w:rsidRDefault="00584FCD" w:rsidP="00797B9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976CD"/>
    <w:multiLevelType w:val="multilevel"/>
    <w:tmpl w:val="52A889A2"/>
    <w:lvl w:ilvl="0">
      <w:numFmt w:val="bullet"/>
      <w:lvlText w:val="●"/>
      <w:lvlJc w:val="left"/>
      <w:pPr>
        <w:tabs>
          <w:tab w:val="num" w:pos="360"/>
        </w:tabs>
        <w:ind w:left="360" w:hanging="360"/>
      </w:pPr>
      <w:rPr>
        <w:rFonts w:ascii="ＭＳ 明朝" w:eastAsia="ＭＳ 明朝" w:hAnsi="ＭＳ 明朝" w:cs="ＭＳ ゴシック" w:hint="eastAsia"/>
        <w:lang w:val="en-US"/>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
    <w:nsid w:val="36F05354"/>
    <w:multiLevelType w:val="multilevel"/>
    <w:tmpl w:val="52A889A2"/>
    <w:lvl w:ilvl="0">
      <w:numFmt w:val="bullet"/>
      <w:lvlText w:val="●"/>
      <w:lvlJc w:val="left"/>
      <w:pPr>
        <w:tabs>
          <w:tab w:val="num" w:pos="360"/>
        </w:tabs>
        <w:ind w:left="360" w:hanging="360"/>
      </w:pPr>
      <w:rPr>
        <w:rFonts w:ascii="ＭＳ 明朝" w:eastAsia="ＭＳ 明朝" w:hAnsi="ＭＳ 明朝" w:cs="ＭＳ ゴシック" w:hint="eastAsia"/>
        <w:lang w:val="en-US"/>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2">
    <w:nsid w:val="65251805"/>
    <w:multiLevelType w:val="hybridMultilevel"/>
    <w:tmpl w:val="52A889A2"/>
    <w:lvl w:ilvl="0" w:tplc="9D8A2826">
      <w:numFmt w:val="bullet"/>
      <w:lvlText w:val="●"/>
      <w:lvlJc w:val="left"/>
      <w:pPr>
        <w:tabs>
          <w:tab w:val="num" w:pos="360"/>
        </w:tabs>
        <w:ind w:left="360" w:hanging="360"/>
      </w:pPr>
      <w:rPr>
        <w:rFonts w:ascii="ＭＳ 明朝" w:eastAsia="ＭＳ 明朝" w:hAnsi="ＭＳ 明朝" w:cs="ＭＳ ゴシック" w:hint="eastAsia"/>
        <w:lang w:val="en-US"/>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nsid w:val="6FD51A22"/>
    <w:multiLevelType w:val="hybridMultilevel"/>
    <w:tmpl w:val="FAB6BF68"/>
    <w:lvl w:ilvl="0" w:tplc="B4A6E13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3"/>
  <w:drawingGridVerticalSpacing w:val="159"/>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54E0"/>
    <w:rsid w:val="0001035C"/>
    <w:rsid w:val="00014464"/>
    <w:rsid w:val="0002726A"/>
    <w:rsid w:val="0003093E"/>
    <w:rsid w:val="00035C05"/>
    <w:rsid w:val="0003757B"/>
    <w:rsid w:val="00037BC7"/>
    <w:rsid w:val="00044CE2"/>
    <w:rsid w:val="00067998"/>
    <w:rsid w:val="00072793"/>
    <w:rsid w:val="00075935"/>
    <w:rsid w:val="00081307"/>
    <w:rsid w:val="00083F10"/>
    <w:rsid w:val="00097246"/>
    <w:rsid w:val="000A3A22"/>
    <w:rsid w:val="000B15E5"/>
    <w:rsid w:val="000C0503"/>
    <w:rsid w:val="000C0D02"/>
    <w:rsid w:val="000C49D8"/>
    <w:rsid w:val="000C6313"/>
    <w:rsid w:val="000D6F75"/>
    <w:rsid w:val="000D75BF"/>
    <w:rsid w:val="000E2E88"/>
    <w:rsid w:val="000F5676"/>
    <w:rsid w:val="0010175A"/>
    <w:rsid w:val="001060E8"/>
    <w:rsid w:val="00117659"/>
    <w:rsid w:val="0012105E"/>
    <w:rsid w:val="00132808"/>
    <w:rsid w:val="00141511"/>
    <w:rsid w:val="001420C9"/>
    <w:rsid w:val="001555E8"/>
    <w:rsid w:val="00166177"/>
    <w:rsid w:val="00171664"/>
    <w:rsid w:val="00183258"/>
    <w:rsid w:val="001863DD"/>
    <w:rsid w:val="001934E9"/>
    <w:rsid w:val="0019369D"/>
    <w:rsid w:val="00196DC2"/>
    <w:rsid w:val="001A7C35"/>
    <w:rsid w:val="001C0CB3"/>
    <w:rsid w:val="001E2B7B"/>
    <w:rsid w:val="001E51EA"/>
    <w:rsid w:val="001F347E"/>
    <w:rsid w:val="002035F3"/>
    <w:rsid w:val="00236520"/>
    <w:rsid w:val="00237315"/>
    <w:rsid w:val="00250E75"/>
    <w:rsid w:val="00262ECA"/>
    <w:rsid w:val="0026312A"/>
    <w:rsid w:val="00267582"/>
    <w:rsid w:val="002675AC"/>
    <w:rsid w:val="00272417"/>
    <w:rsid w:val="00281ECE"/>
    <w:rsid w:val="002A3F89"/>
    <w:rsid w:val="002A5455"/>
    <w:rsid w:val="002A7D2A"/>
    <w:rsid w:val="002B59D9"/>
    <w:rsid w:val="002C4E2C"/>
    <w:rsid w:val="002C6DE1"/>
    <w:rsid w:val="002D10B6"/>
    <w:rsid w:val="002D6095"/>
    <w:rsid w:val="002E4BE3"/>
    <w:rsid w:val="002F06FD"/>
    <w:rsid w:val="002F0C97"/>
    <w:rsid w:val="002F701E"/>
    <w:rsid w:val="00300B2C"/>
    <w:rsid w:val="00302019"/>
    <w:rsid w:val="0030599D"/>
    <w:rsid w:val="00307CF3"/>
    <w:rsid w:val="00312F9D"/>
    <w:rsid w:val="00313F05"/>
    <w:rsid w:val="00313FC3"/>
    <w:rsid w:val="00315FDC"/>
    <w:rsid w:val="00321E61"/>
    <w:rsid w:val="00323476"/>
    <w:rsid w:val="00324016"/>
    <w:rsid w:val="00353E56"/>
    <w:rsid w:val="003825C8"/>
    <w:rsid w:val="00386002"/>
    <w:rsid w:val="00386A86"/>
    <w:rsid w:val="0039153F"/>
    <w:rsid w:val="00397F77"/>
    <w:rsid w:val="003A0EF3"/>
    <w:rsid w:val="003C3436"/>
    <w:rsid w:val="003C60F9"/>
    <w:rsid w:val="003D12E7"/>
    <w:rsid w:val="003D2ED2"/>
    <w:rsid w:val="004215C2"/>
    <w:rsid w:val="00421B26"/>
    <w:rsid w:val="0043364D"/>
    <w:rsid w:val="004348DC"/>
    <w:rsid w:val="0045278B"/>
    <w:rsid w:val="0045329F"/>
    <w:rsid w:val="0045588A"/>
    <w:rsid w:val="00474CC4"/>
    <w:rsid w:val="00483B9D"/>
    <w:rsid w:val="00492E37"/>
    <w:rsid w:val="004936D6"/>
    <w:rsid w:val="004A0CC2"/>
    <w:rsid w:val="004A4555"/>
    <w:rsid w:val="004B12F3"/>
    <w:rsid w:val="004B2CE4"/>
    <w:rsid w:val="004C242B"/>
    <w:rsid w:val="004E005F"/>
    <w:rsid w:val="004E3405"/>
    <w:rsid w:val="004E55B5"/>
    <w:rsid w:val="00500F4D"/>
    <w:rsid w:val="00503C1D"/>
    <w:rsid w:val="00512984"/>
    <w:rsid w:val="0051343D"/>
    <w:rsid w:val="00522A60"/>
    <w:rsid w:val="00543E25"/>
    <w:rsid w:val="00546170"/>
    <w:rsid w:val="00567D84"/>
    <w:rsid w:val="005724E0"/>
    <w:rsid w:val="00582C16"/>
    <w:rsid w:val="00584FBC"/>
    <w:rsid w:val="00584FCD"/>
    <w:rsid w:val="00586818"/>
    <w:rsid w:val="005954BF"/>
    <w:rsid w:val="00596CAA"/>
    <w:rsid w:val="005A1374"/>
    <w:rsid w:val="005A51E9"/>
    <w:rsid w:val="005A7934"/>
    <w:rsid w:val="005C4228"/>
    <w:rsid w:val="005C450B"/>
    <w:rsid w:val="005D589E"/>
    <w:rsid w:val="005D7635"/>
    <w:rsid w:val="005F1156"/>
    <w:rsid w:val="00602328"/>
    <w:rsid w:val="00636927"/>
    <w:rsid w:val="0064546F"/>
    <w:rsid w:val="006457CE"/>
    <w:rsid w:val="00645ED7"/>
    <w:rsid w:val="00653D28"/>
    <w:rsid w:val="00660F97"/>
    <w:rsid w:val="00674E0B"/>
    <w:rsid w:val="0068624D"/>
    <w:rsid w:val="006A214F"/>
    <w:rsid w:val="006A4CDA"/>
    <w:rsid w:val="006B4D21"/>
    <w:rsid w:val="006B5A1A"/>
    <w:rsid w:val="006C3AD7"/>
    <w:rsid w:val="006D3594"/>
    <w:rsid w:val="006F12BC"/>
    <w:rsid w:val="00703301"/>
    <w:rsid w:val="00704C45"/>
    <w:rsid w:val="0075005B"/>
    <w:rsid w:val="00757FC8"/>
    <w:rsid w:val="007610AB"/>
    <w:rsid w:val="00766708"/>
    <w:rsid w:val="00783A37"/>
    <w:rsid w:val="00784D73"/>
    <w:rsid w:val="00797B99"/>
    <w:rsid w:val="007B3113"/>
    <w:rsid w:val="007C3945"/>
    <w:rsid w:val="007D5D62"/>
    <w:rsid w:val="007E618F"/>
    <w:rsid w:val="007E7E79"/>
    <w:rsid w:val="007F0A78"/>
    <w:rsid w:val="007F54E0"/>
    <w:rsid w:val="008166FF"/>
    <w:rsid w:val="008248D3"/>
    <w:rsid w:val="00834946"/>
    <w:rsid w:val="00864961"/>
    <w:rsid w:val="00867ECD"/>
    <w:rsid w:val="008759AA"/>
    <w:rsid w:val="00875E76"/>
    <w:rsid w:val="0087604C"/>
    <w:rsid w:val="00887E8E"/>
    <w:rsid w:val="00891044"/>
    <w:rsid w:val="0089222C"/>
    <w:rsid w:val="008A07FA"/>
    <w:rsid w:val="008A5788"/>
    <w:rsid w:val="008B203D"/>
    <w:rsid w:val="008B6D0A"/>
    <w:rsid w:val="008C17A5"/>
    <w:rsid w:val="008D28F0"/>
    <w:rsid w:val="008D6C85"/>
    <w:rsid w:val="008E16DD"/>
    <w:rsid w:val="008E4DB6"/>
    <w:rsid w:val="008F5ABB"/>
    <w:rsid w:val="008F6224"/>
    <w:rsid w:val="008F70D2"/>
    <w:rsid w:val="00903FF5"/>
    <w:rsid w:val="00910444"/>
    <w:rsid w:val="009145AC"/>
    <w:rsid w:val="00916D37"/>
    <w:rsid w:val="0092239A"/>
    <w:rsid w:val="009360ED"/>
    <w:rsid w:val="00946EF3"/>
    <w:rsid w:val="0096060C"/>
    <w:rsid w:val="0096195C"/>
    <w:rsid w:val="009646B5"/>
    <w:rsid w:val="0099005D"/>
    <w:rsid w:val="00991E65"/>
    <w:rsid w:val="009A488B"/>
    <w:rsid w:val="009A77E3"/>
    <w:rsid w:val="009B08DA"/>
    <w:rsid w:val="009C23D4"/>
    <w:rsid w:val="009C514F"/>
    <w:rsid w:val="009D1B4C"/>
    <w:rsid w:val="009D6769"/>
    <w:rsid w:val="009F00AF"/>
    <w:rsid w:val="00A24B39"/>
    <w:rsid w:val="00A27F10"/>
    <w:rsid w:val="00A360C9"/>
    <w:rsid w:val="00A404EE"/>
    <w:rsid w:val="00A440C9"/>
    <w:rsid w:val="00A4638F"/>
    <w:rsid w:val="00A6098A"/>
    <w:rsid w:val="00A71EE2"/>
    <w:rsid w:val="00A74016"/>
    <w:rsid w:val="00A76D09"/>
    <w:rsid w:val="00A82FE9"/>
    <w:rsid w:val="00A862D4"/>
    <w:rsid w:val="00A9502F"/>
    <w:rsid w:val="00AA4830"/>
    <w:rsid w:val="00AA7BEB"/>
    <w:rsid w:val="00AB4717"/>
    <w:rsid w:val="00AE1878"/>
    <w:rsid w:val="00AE3F77"/>
    <w:rsid w:val="00B02617"/>
    <w:rsid w:val="00B02879"/>
    <w:rsid w:val="00B13134"/>
    <w:rsid w:val="00B204BA"/>
    <w:rsid w:val="00B26132"/>
    <w:rsid w:val="00B27B04"/>
    <w:rsid w:val="00B34852"/>
    <w:rsid w:val="00B45887"/>
    <w:rsid w:val="00B6010F"/>
    <w:rsid w:val="00B912A3"/>
    <w:rsid w:val="00B91472"/>
    <w:rsid w:val="00B97A02"/>
    <w:rsid w:val="00BB4788"/>
    <w:rsid w:val="00BB59F5"/>
    <w:rsid w:val="00BC25AB"/>
    <w:rsid w:val="00BD2938"/>
    <w:rsid w:val="00BE3A2A"/>
    <w:rsid w:val="00BF1B2D"/>
    <w:rsid w:val="00BF4808"/>
    <w:rsid w:val="00C01AD9"/>
    <w:rsid w:val="00C06D45"/>
    <w:rsid w:val="00C13190"/>
    <w:rsid w:val="00C41D45"/>
    <w:rsid w:val="00C50463"/>
    <w:rsid w:val="00C5210F"/>
    <w:rsid w:val="00C52172"/>
    <w:rsid w:val="00CA0149"/>
    <w:rsid w:val="00CE1274"/>
    <w:rsid w:val="00CE6CE2"/>
    <w:rsid w:val="00CF18C5"/>
    <w:rsid w:val="00CF271C"/>
    <w:rsid w:val="00CF4842"/>
    <w:rsid w:val="00D007FA"/>
    <w:rsid w:val="00D0525F"/>
    <w:rsid w:val="00D1755B"/>
    <w:rsid w:val="00D205A5"/>
    <w:rsid w:val="00D21EBD"/>
    <w:rsid w:val="00D235A1"/>
    <w:rsid w:val="00D24CD8"/>
    <w:rsid w:val="00D25552"/>
    <w:rsid w:val="00D336FB"/>
    <w:rsid w:val="00D34857"/>
    <w:rsid w:val="00D35B2A"/>
    <w:rsid w:val="00D35C00"/>
    <w:rsid w:val="00D4687C"/>
    <w:rsid w:val="00D800C7"/>
    <w:rsid w:val="00D84270"/>
    <w:rsid w:val="00D842E3"/>
    <w:rsid w:val="00D91870"/>
    <w:rsid w:val="00DA7B06"/>
    <w:rsid w:val="00DC55E6"/>
    <w:rsid w:val="00DC702C"/>
    <w:rsid w:val="00DD4DDD"/>
    <w:rsid w:val="00DE52A0"/>
    <w:rsid w:val="00E05E51"/>
    <w:rsid w:val="00E179B1"/>
    <w:rsid w:val="00E200E3"/>
    <w:rsid w:val="00E27951"/>
    <w:rsid w:val="00E34489"/>
    <w:rsid w:val="00E35F9B"/>
    <w:rsid w:val="00E5258B"/>
    <w:rsid w:val="00E577CC"/>
    <w:rsid w:val="00E65AF9"/>
    <w:rsid w:val="00E6627A"/>
    <w:rsid w:val="00E7267C"/>
    <w:rsid w:val="00E82FDD"/>
    <w:rsid w:val="00E93FD3"/>
    <w:rsid w:val="00EB3D23"/>
    <w:rsid w:val="00EE09BA"/>
    <w:rsid w:val="00EE1056"/>
    <w:rsid w:val="00EE1486"/>
    <w:rsid w:val="00F04BC8"/>
    <w:rsid w:val="00F1147A"/>
    <w:rsid w:val="00F13ADF"/>
    <w:rsid w:val="00F41469"/>
    <w:rsid w:val="00F53EF2"/>
    <w:rsid w:val="00F85902"/>
    <w:rsid w:val="00F91103"/>
    <w:rsid w:val="00F969AE"/>
    <w:rsid w:val="00FB4AF2"/>
    <w:rsid w:val="00FC0A95"/>
    <w:rsid w:val="00FD01E6"/>
    <w:rsid w:val="00FD1BAF"/>
    <w:rsid w:val="00FD5C57"/>
    <w:rsid w:val="00FE4B6E"/>
    <w:rsid w:val="00FE60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Plain Text"/>
    <w:basedOn w:val="a"/>
    <w:link w:val="a4"/>
    <w:rsid w:val="007F54E0"/>
    <w:rPr>
      <w:rFonts w:ascii="ＭＳ 明朝" w:hAnsi="Courier New" w:cs="Courier New"/>
      <w:szCs w:val="21"/>
    </w:rPr>
  </w:style>
  <w:style w:type="table" w:styleId="a5">
    <w:name w:val="Table Grid"/>
    <w:basedOn w:val="a1"/>
    <w:rsid w:val="007F54E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semiHidden/>
    <w:rsid w:val="00132808"/>
    <w:rPr>
      <w:rFonts w:ascii="Arial" w:eastAsia="ＭＳ ゴシック" w:hAnsi="Arial"/>
      <w:sz w:val="18"/>
      <w:szCs w:val="18"/>
    </w:rPr>
  </w:style>
  <w:style w:type="paragraph" w:styleId="a7">
    <w:name w:val="header"/>
    <w:basedOn w:val="a"/>
    <w:link w:val="a8"/>
    <w:rsid w:val="00797B99"/>
    <w:pPr>
      <w:tabs>
        <w:tab w:val="center" w:pos="4252"/>
        <w:tab w:val="right" w:pos="8504"/>
      </w:tabs>
      <w:snapToGrid w:val="0"/>
    </w:pPr>
  </w:style>
  <w:style w:type="character" w:customStyle="1" w:styleId="a8">
    <w:name w:val="ヘッダー (文字)"/>
    <w:link w:val="a7"/>
    <w:rsid w:val="00797B99"/>
    <w:rPr>
      <w:kern w:val="2"/>
      <w:sz w:val="21"/>
      <w:szCs w:val="24"/>
    </w:rPr>
  </w:style>
  <w:style w:type="paragraph" w:styleId="a9">
    <w:name w:val="footer"/>
    <w:basedOn w:val="a"/>
    <w:link w:val="aa"/>
    <w:uiPriority w:val="99"/>
    <w:rsid w:val="00797B99"/>
    <w:pPr>
      <w:tabs>
        <w:tab w:val="center" w:pos="4252"/>
        <w:tab w:val="right" w:pos="8504"/>
      </w:tabs>
      <w:snapToGrid w:val="0"/>
    </w:pPr>
  </w:style>
  <w:style w:type="character" w:customStyle="1" w:styleId="aa">
    <w:name w:val="フッター (文字)"/>
    <w:link w:val="a9"/>
    <w:uiPriority w:val="99"/>
    <w:rsid w:val="00797B99"/>
    <w:rPr>
      <w:kern w:val="2"/>
      <w:sz w:val="21"/>
      <w:szCs w:val="24"/>
    </w:rPr>
  </w:style>
  <w:style w:type="character" w:customStyle="1" w:styleId="a4">
    <w:name w:val="書式なし (文字)"/>
    <w:link w:val="a3"/>
    <w:rsid w:val="00474CC4"/>
    <w:rPr>
      <w:rFonts w:ascii="ＭＳ 明朝" w:hAnsi="Courier New" w:cs="Courier New"/>
      <w:kern w:val="2"/>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Plain Text"/>
    <w:basedOn w:val="a"/>
    <w:link w:val="a4"/>
    <w:rsid w:val="007F54E0"/>
    <w:rPr>
      <w:rFonts w:ascii="ＭＳ 明朝" w:hAnsi="Courier New" w:cs="Courier New"/>
      <w:szCs w:val="21"/>
    </w:rPr>
  </w:style>
  <w:style w:type="table" w:styleId="a5">
    <w:name w:val="Table Grid"/>
    <w:basedOn w:val="a1"/>
    <w:rsid w:val="007F54E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semiHidden/>
    <w:rsid w:val="00132808"/>
    <w:rPr>
      <w:rFonts w:ascii="Arial" w:eastAsia="ＭＳ ゴシック" w:hAnsi="Arial"/>
      <w:sz w:val="18"/>
      <w:szCs w:val="18"/>
    </w:rPr>
  </w:style>
  <w:style w:type="paragraph" w:styleId="a7">
    <w:name w:val="header"/>
    <w:basedOn w:val="a"/>
    <w:link w:val="a8"/>
    <w:rsid w:val="00797B99"/>
    <w:pPr>
      <w:tabs>
        <w:tab w:val="center" w:pos="4252"/>
        <w:tab w:val="right" w:pos="8504"/>
      </w:tabs>
      <w:snapToGrid w:val="0"/>
    </w:pPr>
  </w:style>
  <w:style w:type="character" w:customStyle="1" w:styleId="a8">
    <w:name w:val="ヘッダー (文字)"/>
    <w:link w:val="a7"/>
    <w:rsid w:val="00797B99"/>
    <w:rPr>
      <w:kern w:val="2"/>
      <w:sz w:val="21"/>
      <w:szCs w:val="24"/>
    </w:rPr>
  </w:style>
  <w:style w:type="paragraph" w:styleId="a9">
    <w:name w:val="footer"/>
    <w:basedOn w:val="a"/>
    <w:link w:val="aa"/>
    <w:uiPriority w:val="99"/>
    <w:rsid w:val="00797B99"/>
    <w:pPr>
      <w:tabs>
        <w:tab w:val="center" w:pos="4252"/>
        <w:tab w:val="right" w:pos="8504"/>
      </w:tabs>
      <w:snapToGrid w:val="0"/>
    </w:pPr>
  </w:style>
  <w:style w:type="character" w:customStyle="1" w:styleId="aa">
    <w:name w:val="フッター (文字)"/>
    <w:link w:val="a9"/>
    <w:uiPriority w:val="99"/>
    <w:rsid w:val="00797B99"/>
    <w:rPr>
      <w:kern w:val="2"/>
      <w:sz w:val="21"/>
      <w:szCs w:val="24"/>
    </w:rPr>
  </w:style>
  <w:style w:type="character" w:customStyle="1" w:styleId="a4">
    <w:name w:val="書式なし (文字)"/>
    <w:link w:val="a3"/>
    <w:rsid w:val="00474CC4"/>
    <w:rPr>
      <w:rFonts w:ascii="ＭＳ 明朝" w:hAnsi="Courier New" w:cs="Courier New"/>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318</Words>
  <Characters>1815</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ＳＳＴ・テーマトーク（ＰＴＳＤ予防・回復プログラム）指導案</vt:lpstr>
      <vt:lpstr>エクササイズ　すごろくトーキング</vt:lpstr>
    </vt:vector>
  </TitlesOfParts>
  <Manager>ほんの森出版</Manager>
  <Company>ほんの森出版</Company>
  <LinksUpToDate>false</LinksUpToDate>
  <CharactersWithSpaces>2129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ＳＳＴ・テーマトーク（ＰＴＳＤ予防・回復プログラム）指導案</dc:title>
  <dc:creator>ほんの森出版</dc:creator>
  <cp:lastModifiedBy>honnomoriH</cp:lastModifiedBy>
  <cp:revision>2</cp:revision>
  <cp:lastPrinted>2016-09-08T03:49:00Z</cp:lastPrinted>
  <dcterms:created xsi:type="dcterms:W3CDTF">2016-09-09T02:07:00Z</dcterms:created>
  <dcterms:modified xsi:type="dcterms:W3CDTF">2016-09-09T02:07:00Z</dcterms:modified>
</cp:coreProperties>
</file>